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F10D" w14:textId="77777777" w:rsidR="003556C9" w:rsidRPr="00F273EC" w:rsidRDefault="003556C9" w:rsidP="003556C9">
      <w:pPr>
        <w:pStyle w:val="Rubrik1"/>
        <w:rPr>
          <w:rFonts w:ascii="Arial" w:hAnsi="Arial" w:cs="Arial"/>
          <w:sz w:val="36"/>
          <w:szCs w:val="32"/>
        </w:rPr>
      </w:pPr>
    </w:p>
    <w:p w14:paraId="2C0B4389" w14:textId="77777777" w:rsidR="008132A7" w:rsidRPr="00F273EC" w:rsidRDefault="008132A7" w:rsidP="003556C9">
      <w:pPr>
        <w:pStyle w:val="Rubrik1"/>
        <w:rPr>
          <w:rFonts w:ascii="Arial" w:hAnsi="Arial" w:cs="Arial"/>
          <w:sz w:val="36"/>
          <w:szCs w:val="32"/>
        </w:rPr>
      </w:pPr>
      <w:r w:rsidRPr="00F273EC">
        <w:rPr>
          <w:rFonts w:ascii="Arial" w:hAnsi="Arial" w:cs="Arial"/>
          <w:sz w:val="36"/>
          <w:szCs w:val="32"/>
        </w:rPr>
        <w:t>Leverantörsbedömnings</w:t>
      </w:r>
      <w:r w:rsidR="00225F2D" w:rsidRPr="00F273EC">
        <w:rPr>
          <w:rFonts w:ascii="Arial" w:hAnsi="Arial" w:cs="Arial"/>
          <w:sz w:val="36"/>
          <w:szCs w:val="32"/>
        </w:rPr>
        <w:t xml:space="preserve"> </w:t>
      </w:r>
      <w:r w:rsidRPr="00F273EC">
        <w:rPr>
          <w:rFonts w:ascii="Arial" w:hAnsi="Arial" w:cs="Arial"/>
          <w:sz w:val="36"/>
          <w:szCs w:val="32"/>
        </w:rPr>
        <w:t>Kobia AB</w:t>
      </w:r>
    </w:p>
    <w:p w14:paraId="472AA102" w14:textId="77777777" w:rsidR="003556C9" w:rsidRPr="00F273EC" w:rsidRDefault="003556C9" w:rsidP="003556C9"/>
    <w:p w14:paraId="496F9315" w14:textId="77777777" w:rsidR="008132A7" w:rsidRPr="00F273EC" w:rsidRDefault="008132A7" w:rsidP="008132A7">
      <w:pPr>
        <w:rPr>
          <w:rFonts w:ascii="Arial" w:hAnsi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94"/>
      </w:tblGrid>
      <w:tr w:rsidR="008132A7" w:rsidRPr="00F273EC" w14:paraId="1B815ED4" w14:textId="77777777" w:rsidTr="00C6352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465" w:type="dxa"/>
          </w:tcPr>
          <w:p w14:paraId="586A5FCC" w14:textId="77777777" w:rsidR="008132A7" w:rsidRPr="00F273EC" w:rsidRDefault="009F2329" w:rsidP="000C0936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Företag</w:t>
            </w:r>
            <w:r w:rsidR="00531398" w:rsidRPr="00F273EC">
              <w:rPr>
                <w:rFonts w:ascii="Arial" w:hAnsi="Arial"/>
                <w:sz w:val="20"/>
                <w:szCs w:val="20"/>
              </w:rPr>
              <w:t>:</w:t>
            </w:r>
          </w:p>
          <w:p w14:paraId="03EA06C8" w14:textId="77777777" w:rsidR="008132A7" w:rsidRPr="00F273EC" w:rsidRDefault="001F63AF" w:rsidP="000C0936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4412C8D3" w14:textId="77777777" w:rsidR="008132A7" w:rsidRPr="00F273EC" w:rsidRDefault="008132A7" w:rsidP="000C0936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Datum:</w:t>
            </w:r>
          </w:p>
          <w:p w14:paraId="1FAF19E6" w14:textId="77777777" w:rsidR="008132A7" w:rsidRPr="00F273EC" w:rsidRDefault="008132A7" w:rsidP="000C0936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1C734F" w:rsidRPr="00F273EC" w14:paraId="08A786F6" w14:textId="77777777" w:rsidTr="00C6352E">
        <w:tblPrEx>
          <w:tblCellMar>
            <w:top w:w="0" w:type="dxa"/>
            <w:bottom w:w="0" w:type="dxa"/>
          </w:tblCellMar>
        </w:tblPrEx>
        <w:tc>
          <w:tcPr>
            <w:tcW w:w="4465" w:type="dxa"/>
            <w:vMerge w:val="restart"/>
          </w:tcPr>
          <w:p w14:paraId="4D1FAF6D" w14:textId="77777777" w:rsidR="001C734F" w:rsidRPr="00F273EC" w:rsidRDefault="001C734F" w:rsidP="000C0936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Adress:</w:t>
            </w:r>
          </w:p>
          <w:p w14:paraId="5399BC37" w14:textId="77777777" w:rsidR="001C734F" w:rsidRPr="00F273EC" w:rsidRDefault="001C734F" w:rsidP="008D0D37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8D0D37" w:rsidRPr="00F273EC">
              <w:rPr>
                <w:rFonts w:ascii="Arial" w:hAnsi="Arial"/>
                <w:sz w:val="20"/>
                <w:szCs w:val="20"/>
              </w:rPr>
              <w:t> </w:t>
            </w:r>
            <w:r w:rsidR="008D0D37" w:rsidRPr="00F273EC">
              <w:rPr>
                <w:rFonts w:ascii="Arial" w:hAnsi="Arial"/>
                <w:sz w:val="20"/>
                <w:szCs w:val="20"/>
              </w:rPr>
              <w:t> </w:t>
            </w:r>
            <w:r w:rsidR="008D0D37" w:rsidRPr="00F273EC">
              <w:rPr>
                <w:rFonts w:ascii="Arial" w:hAnsi="Arial"/>
                <w:sz w:val="20"/>
                <w:szCs w:val="20"/>
              </w:rPr>
              <w:t> </w:t>
            </w:r>
            <w:r w:rsidR="008D0D37" w:rsidRPr="00F273EC">
              <w:rPr>
                <w:rFonts w:ascii="Arial" w:hAnsi="Arial"/>
                <w:sz w:val="20"/>
                <w:szCs w:val="20"/>
              </w:rPr>
              <w:t> </w:t>
            </w:r>
            <w:r w:rsidR="008D0D37"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394" w:type="dxa"/>
          </w:tcPr>
          <w:p w14:paraId="4BD67F18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Organisations nr:</w:t>
            </w:r>
          </w:p>
          <w:p w14:paraId="7ED691E2" w14:textId="77777777" w:rsidR="001C734F" w:rsidRPr="00F273EC" w:rsidRDefault="001C734F" w:rsidP="000C0936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1C734F" w:rsidRPr="00F273EC" w14:paraId="7DC4F02D" w14:textId="77777777" w:rsidTr="00C6352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465" w:type="dxa"/>
            <w:vMerge/>
          </w:tcPr>
          <w:p w14:paraId="1DF14896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C7A6554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Betalningsvillkor:</w:t>
            </w:r>
          </w:p>
          <w:p w14:paraId="0E8E2242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1C734F" w:rsidRPr="00F273EC" w14:paraId="515B3705" w14:textId="77777777" w:rsidTr="00C6352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465" w:type="dxa"/>
            <w:vMerge/>
          </w:tcPr>
          <w:p w14:paraId="073EE304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297BCE4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Moms reg. nr:</w:t>
            </w:r>
          </w:p>
          <w:p w14:paraId="62361F4A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1C734F" w:rsidRPr="00F273EC" w14:paraId="3B183328" w14:textId="77777777" w:rsidTr="00C6352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465" w:type="dxa"/>
          </w:tcPr>
          <w:p w14:paraId="335A8C31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Tel:</w:t>
            </w:r>
          </w:p>
          <w:p w14:paraId="33C0F151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0BF68F23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Bankgiro: </w:t>
            </w:r>
          </w:p>
          <w:p w14:paraId="0CDDFBF9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1C734F" w:rsidRPr="00F273EC" w14:paraId="7ECF68FB" w14:textId="77777777" w:rsidTr="00C6352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465" w:type="dxa"/>
          </w:tcPr>
          <w:p w14:paraId="2A6F6C1C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Hemsida:</w:t>
            </w:r>
          </w:p>
          <w:p w14:paraId="0F933B34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1E52E2E1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Valuta:</w:t>
            </w:r>
          </w:p>
          <w:p w14:paraId="6CD692EC" w14:textId="77777777" w:rsidR="001C734F" w:rsidRPr="00F273EC" w:rsidRDefault="001C734F" w:rsidP="001C734F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75FB721F" w14:textId="77777777" w:rsidR="001A67AC" w:rsidRPr="00F273EC" w:rsidRDefault="001A67AC" w:rsidP="008132A7">
      <w:pPr>
        <w:rPr>
          <w:rFonts w:ascii="Arial" w:hAnsi="Arial"/>
        </w:rPr>
      </w:pPr>
    </w:p>
    <w:p w14:paraId="4A5602BA" w14:textId="77777777" w:rsidR="001A67AC" w:rsidRPr="00F273EC" w:rsidRDefault="001A67AC" w:rsidP="008132A7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4430"/>
      </w:tblGrid>
      <w:tr w:rsidR="00D50A55" w:rsidRPr="00F273EC" w14:paraId="0EFE1373" w14:textId="77777777" w:rsidTr="00D7173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429" w:type="dxa"/>
          </w:tcPr>
          <w:p w14:paraId="60B36FF6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Kvalitetschef namn:</w:t>
            </w:r>
          </w:p>
          <w:p w14:paraId="5EDB1AC4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430" w:type="dxa"/>
          </w:tcPr>
          <w:p w14:paraId="169EA859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Produktionschef namn:</w:t>
            </w:r>
          </w:p>
          <w:p w14:paraId="5FAD1B52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D50A55" w:rsidRPr="00F273EC" w14:paraId="660E08D1" w14:textId="77777777" w:rsidTr="00D7173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429" w:type="dxa"/>
          </w:tcPr>
          <w:p w14:paraId="443CE384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Tel:</w:t>
            </w:r>
          </w:p>
          <w:p w14:paraId="6EF11664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430" w:type="dxa"/>
          </w:tcPr>
          <w:p w14:paraId="31F4F98F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Tel:</w:t>
            </w:r>
          </w:p>
          <w:p w14:paraId="1E16A6E9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D50A55" w:rsidRPr="00F273EC" w14:paraId="3EB94ABE" w14:textId="77777777" w:rsidTr="00D7173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29" w:type="dxa"/>
          </w:tcPr>
          <w:p w14:paraId="43752167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F273EC">
              <w:rPr>
                <w:rFonts w:ascii="Arial" w:hAnsi="Arial"/>
                <w:sz w:val="20"/>
                <w:szCs w:val="20"/>
              </w:rPr>
              <w:t>Mail</w:t>
            </w:r>
            <w:proofErr w:type="gramEnd"/>
            <w:r w:rsidRPr="00F273EC">
              <w:rPr>
                <w:rFonts w:ascii="Arial" w:hAnsi="Arial"/>
                <w:sz w:val="20"/>
                <w:szCs w:val="20"/>
              </w:rPr>
              <w:t>:</w:t>
            </w:r>
          </w:p>
          <w:p w14:paraId="7F8F4056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430" w:type="dxa"/>
          </w:tcPr>
          <w:p w14:paraId="35A40DDE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F273EC">
              <w:rPr>
                <w:rFonts w:ascii="Arial" w:hAnsi="Arial"/>
                <w:sz w:val="20"/>
                <w:szCs w:val="20"/>
              </w:rPr>
              <w:t>Mail</w:t>
            </w:r>
            <w:proofErr w:type="gramEnd"/>
            <w:r w:rsidRPr="00F273EC">
              <w:rPr>
                <w:rFonts w:ascii="Arial" w:hAnsi="Arial"/>
                <w:sz w:val="20"/>
                <w:szCs w:val="20"/>
              </w:rPr>
              <w:t>:</w:t>
            </w:r>
          </w:p>
          <w:p w14:paraId="71B4C367" w14:textId="77777777" w:rsidR="00D50A55" w:rsidRPr="00F273EC" w:rsidRDefault="00D50A55" w:rsidP="00D50A55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65752C78" w14:textId="77777777" w:rsidR="001A67AC" w:rsidRPr="00F273EC" w:rsidRDefault="001A67AC" w:rsidP="004C15E7">
      <w:pPr>
        <w:rPr>
          <w:rFonts w:ascii="Arial" w:hAnsi="Arial"/>
          <w:sz w:val="20"/>
          <w:szCs w:val="20"/>
        </w:rPr>
      </w:pPr>
    </w:p>
    <w:p w14:paraId="5B37E271" w14:textId="77777777" w:rsidR="001A67AC" w:rsidRPr="00F273EC" w:rsidRDefault="001A67AC" w:rsidP="004C15E7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94"/>
      </w:tblGrid>
      <w:tr w:rsidR="00EA7C04" w:rsidRPr="00F273EC" w14:paraId="5487CEE3" w14:textId="77777777" w:rsidTr="00EF4E2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65" w:type="dxa"/>
          </w:tcPr>
          <w:p w14:paraId="09F6E3A5" w14:textId="77777777" w:rsidR="00EA7C04" w:rsidRPr="00F273EC" w:rsidRDefault="00643ACD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Registrerad</w:t>
            </w:r>
            <w:r w:rsidR="00EA7C04" w:rsidRPr="00F273EC">
              <w:rPr>
                <w:rFonts w:ascii="Arial" w:hAnsi="Arial"/>
                <w:sz w:val="20"/>
                <w:szCs w:val="20"/>
              </w:rPr>
              <w:t xml:space="preserve"> livsmedelsanläggning:</w:t>
            </w:r>
          </w:p>
          <w:p w14:paraId="5F87D535" w14:textId="77777777" w:rsidR="008D0D37" w:rsidRPr="00F273EC" w:rsidRDefault="005F6AFE" w:rsidP="005F6AFE">
            <w:pPr>
              <w:pStyle w:val="Sidhuvud"/>
              <w:tabs>
                <w:tab w:val="left" w:pos="137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790B28CB" w14:textId="77777777" w:rsidR="00B26C50" w:rsidRPr="00F273EC" w:rsidRDefault="00B26C50" w:rsidP="005F6AFE">
            <w:pPr>
              <w:pStyle w:val="Sidhuvud"/>
              <w:tabs>
                <w:tab w:val="left" w:pos="137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28EC15" w14:textId="77777777" w:rsidR="00EA7C04" w:rsidRPr="00F273EC" w:rsidRDefault="00EA7C04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Miljöpolicy:</w:t>
            </w:r>
          </w:p>
          <w:p w14:paraId="08F5B0AF" w14:textId="77777777" w:rsidR="00EA7C04" w:rsidRPr="00F273EC" w:rsidRDefault="005F6AFE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EA7C04" w:rsidRPr="00F273EC" w14:paraId="26271111" w14:textId="77777777" w:rsidTr="00EF4E2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65" w:type="dxa"/>
          </w:tcPr>
          <w:p w14:paraId="7918C5D5" w14:textId="77777777" w:rsidR="00EA7C04" w:rsidRPr="00F273EC" w:rsidRDefault="00EA7C04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Kvalitetspolicy:</w:t>
            </w:r>
          </w:p>
          <w:p w14:paraId="466A87BF" w14:textId="77777777" w:rsidR="00EA7C04" w:rsidRPr="00F273EC" w:rsidRDefault="005F6AFE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7FE67E87" w14:textId="77777777" w:rsidR="008D0D37" w:rsidRPr="00F273EC" w:rsidRDefault="008D0D37" w:rsidP="00EA7C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8910092" w14:textId="77777777" w:rsidR="00EA7C04" w:rsidRPr="00F273EC" w:rsidRDefault="00EA7C04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Miljöledningssystem:</w:t>
            </w:r>
          </w:p>
          <w:p w14:paraId="7DCFC0DE" w14:textId="77777777" w:rsidR="00EA7C04" w:rsidRPr="00F273EC" w:rsidRDefault="005F6AFE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EA7C04" w:rsidRPr="00F273EC" w14:paraId="3064BC3A" w14:textId="77777777" w:rsidTr="00602CEF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</w:tcPr>
          <w:p w14:paraId="43C67BF0" w14:textId="77777777" w:rsidR="00EA7C04" w:rsidRPr="00F273EC" w:rsidRDefault="00EA7C04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Kvalitetsledningssystem:</w:t>
            </w:r>
          </w:p>
          <w:p w14:paraId="308D79F5" w14:textId="77777777" w:rsidR="00EA7C04" w:rsidRPr="00F273EC" w:rsidRDefault="005F6AFE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3E8C88B1" w14:textId="77777777" w:rsidR="008D0D37" w:rsidRPr="00F273EC" w:rsidRDefault="008D0D37" w:rsidP="00EA7C0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A7C04" w:rsidRPr="00F273EC" w14:paraId="1DC77411" w14:textId="77777777" w:rsidTr="00EF4E2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859" w:type="dxa"/>
            <w:gridSpan w:val="2"/>
          </w:tcPr>
          <w:p w14:paraId="2395D351" w14:textId="77777777" w:rsidR="00EA7C04" w:rsidRPr="00F273EC" w:rsidRDefault="007F52DD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Tredjeparts-certifiering? </w:t>
            </w:r>
            <w:r w:rsidR="00EA7C04" w:rsidRPr="00F273EC">
              <w:rPr>
                <w:rFonts w:ascii="Arial" w:hAnsi="Arial"/>
                <w:sz w:val="20"/>
                <w:szCs w:val="20"/>
              </w:rPr>
              <w:t xml:space="preserve">Om ja, typ av certifikat (t.ex. BRC, </w:t>
            </w:r>
            <w:r w:rsidR="005F6AFE" w:rsidRPr="00F273EC">
              <w:rPr>
                <w:rFonts w:ascii="Arial" w:hAnsi="Arial"/>
                <w:sz w:val="20"/>
                <w:szCs w:val="20"/>
              </w:rPr>
              <w:t xml:space="preserve">FSSC </w:t>
            </w:r>
            <w:proofErr w:type="gramStart"/>
            <w:r w:rsidR="005F6AFE" w:rsidRPr="00F273EC">
              <w:rPr>
                <w:rFonts w:ascii="Arial" w:hAnsi="Arial"/>
                <w:sz w:val="20"/>
                <w:szCs w:val="20"/>
              </w:rPr>
              <w:t>22000</w:t>
            </w:r>
            <w:proofErr w:type="gramEnd"/>
            <w:r w:rsidR="005F6AFE" w:rsidRPr="00F273EC">
              <w:rPr>
                <w:rFonts w:ascii="Arial" w:hAnsi="Arial"/>
                <w:sz w:val="20"/>
                <w:szCs w:val="20"/>
              </w:rPr>
              <w:t xml:space="preserve">, </w:t>
            </w:r>
            <w:r w:rsidR="00EA7C04" w:rsidRPr="00F273EC">
              <w:rPr>
                <w:rFonts w:ascii="Arial" w:hAnsi="Arial"/>
                <w:sz w:val="20"/>
                <w:szCs w:val="20"/>
              </w:rPr>
              <w:t>ISO 9000, ISO 14001):</w:t>
            </w:r>
          </w:p>
          <w:p w14:paraId="45D88086" w14:textId="77777777" w:rsidR="00EA7C04" w:rsidRPr="00F273EC" w:rsidRDefault="00EA7C04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6352E" w:rsidRPr="00F273EC" w14:paraId="01187B35" w14:textId="77777777" w:rsidTr="00EF4E20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8859" w:type="dxa"/>
            <w:gridSpan w:val="2"/>
          </w:tcPr>
          <w:p w14:paraId="07BC6C6C" w14:textId="77777777" w:rsidR="00C6352E" w:rsidRPr="00F273EC" w:rsidRDefault="00C6352E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Länk till certifikat på hemsida (finns ej detta bifoga certifikaten </w:t>
            </w:r>
            <w:r w:rsidR="007F52DD" w:rsidRPr="00F273EC">
              <w:rPr>
                <w:rFonts w:ascii="Arial" w:hAnsi="Arial"/>
                <w:sz w:val="20"/>
                <w:szCs w:val="20"/>
              </w:rPr>
              <w:t xml:space="preserve">tillsammans </w:t>
            </w:r>
            <w:r w:rsidRPr="00F273EC">
              <w:rPr>
                <w:rFonts w:ascii="Arial" w:hAnsi="Arial"/>
                <w:sz w:val="20"/>
                <w:szCs w:val="20"/>
              </w:rPr>
              <w:t>med detta dokument):</w:t>
            </w:r>
          </w:p>
          <w:p w14:paraId="62982035" w14:textId="77777777" w:rsidR="00C6352E" w:rsidRPr="00F273EC" w:rsidRDefault="00C6352E" w:rsidP="00EA7C04">
            <w:pPr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t> 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233B4D96" w14:textId="77777777" w:rsidR="00093B2E" w:rsidRPr="00F273EC" w:rsidRDefault="00093B2E" w:rsidP="00C6352E">
      <w:pPr>
        <w:rPr>
          <w:rFonts w:ascii="Arial" w:hAnsi="Arial"/>
          <w:sz w:val="20"/>
          <w:szCs w:val="20"/>
        </w:rPr>
      </w:pPr>
    </w:p>
    <w:p w14:paraId="351C4936" w14:textId="77777777" w:rsidR="00093B2E" w:rsidRPr="00F273EC" w:rsidRDefault="00093B2E" w:rsidP="00C6352E">
      <w:pPr>
        <w:rPr>
          <w:rFonts w:ascii="Arial" w:hAnsi="Arial"/>
          <w:sz w:val="20"/>
          <w:szCs w:val="20"/>
        </w:rPr>
      </w:pPr>
    </w:p>
    <w:p w14:paraId="19317A2B" w14:textId="77777777" w:rsidR="00B26C50" w:rsidRPr="003D5FC9" w:rsidRDefault="00093B2E" w:rsidP="008D0D37">
      <w:pPr>
        <w:tabs>
          <w:tab w:val="left" w:pos="3690"/>
        </w:tabs>
        <w:rPr>
          <w:rFonts w:ascii="Arial" w:hAnsi="Arial"/>
          <w:b/>
          <w:bCs/>
          <w:sz w:val="20"/>
          <w:szCs w:val="20"/>
        </w:rPr>
      </w:pPr>
      <w:r w:rsidRPr="003D5FC9">
        <w:rPr>
          <w:rFonts w:ascii="Arial" w:hAnsi="Arial"/>
          <w:b/>
          <w:bCs/>
          <w:sz w:val="20"/>
          <w:szCs w:val="20"/>
        </w:rPr>
        <w:t xml:space="preserve">Om ni innehar </w:t>
      </w:r>
      <w:r w:rsidRPr="003D5FC9">
        <w:rPr>
          <w:rFonts w:ascii="Arial" w:hAnsi="Arial"/>
          <w:b/>
          <w:bCs/>
          <w:sz w:val="20"/>
          <w:szCs w:val="20"/>
          <w:u w:val="single"/>
        </w:rPr>
        <w:t>GFSI-godkänd certifiering</w:t>
      </w:r>
      <w:r w:rsidR="00BA5AAF" w:rsidRPr="003D5FC9">
        <w:rPr>
          <w:rFonts w:ascii="Arial" w:hAnsi="Arial"/>
          <w:b/>
          <w:bCs/>
          <w:sz w:val="20"/>
          <w:szCs w:val="20"/>
        </w:rPr>
        <w:t xml:space="preserve"> behöver ni endast </w:t>
      </w:r>
      <w:r w:rsidRPr="003D5FC9">
        <w:rPr>
          <w:rFonts w:ascii="Arial" w:hAnsi="Arial"/>
          <w:b/>
          <w:bCs/>
          <w:sz w:val="20"/>
          <w:szCs w:val="20"/>
        </w:rPr>
        <w:t xml:space="preserve">besvara följande </w:t>
      </w:r>
      <w:r w:rsidR="008D0D37" w:rsidRPr="003D5FC9">
        <w:rPr>
          <w:rFonts w:ascii="Arial" w:hAnsi="Arial"/>
          <w:b/>
          <w:bCs/>
          <w:sz w:val="20"/>
          <w:szCs w:val="20"/>
        </w:rPr>
        <w:t>avsnitt</w:t>
      </w:r>
      <w:r w:rsidRPr="003D5FC9">
        <w:rPr>
          <w:rFonts w:ascii="Arial" w:hAnsi="Arial"/>
          <w:b/>
          <w:bCs/>
          <w:sz w:val="20"/>
          <w:szCs w:val="20"/>
        </w:rPr>
        <w:t xml:space="preserve">: </w:t>
      </w:r>
    </w:p>
    <w:p w14:paraId="1A2881C7" w14:textId="77777777" w:rsidR="008D0D37" w:rsidRPr="00F273EC" w:rsidRDefault="008D0D37" w:rsidP="008D0D37">
      <w:pPr>
        <w:tabs>
          <w:tab w:val="left" w:pos="3690"/>
        </w:tabs>
        <w:rPr>
          <w:rFonts w:ascii="Arial" w:hAnsi="Arial"/>
          <w:sz w:val="20"/>
          <w:szCs w:val="20"/>
        </w:rPr>
      </w:pPr>
      <w:r w:rsidRPr="00F273EC">
        <w:rPr>
          <w:rFonts w:ascii="Arial" w:hAnsi="Arial"/>
          <w:sz w:val="20"/>
          <w:szCs w:val="20"/>
        </w:rPr>
        <w:t>4. Personal och code of conduct</w:t>
      </w:r>
    </w:p>
    <w:p w14:paraId="1F076954" w14:textId="77777777" w:rsidR="008D0D37" w:rsidRPr="00F273EC" w:rsidRDefault="008D0D37" w:rsidP="008D0D37">
      <w:pPr>
        <w:tabs>
          <w:tab w:val="left" w:pos="3690"/>
        </w:tabs>
        <w:rPr>
          <w:rFonts w:ascii="Arial" w:hAnsi="Arial"/>
          <w:sz w:val="20"/>
          <w:szCs w:val="20"/>
        </w:rPr>
      </w:pPr>
      <w:r w:rsidRPr="00F273EC">
        <w:rPr>
          <w:rFonts w:ascii="Arial" w:hAnsi="Arial"/>
          <w:sz w:val="20"/>
          <w:szCs w:val="20"/>
        </w:rPr>
        <w:t>5. Miljö och hållbarhet</w:t>
      </w:r>
    </w:p>
    <w:p w14:paraId="7A6075EB" w14:textId="77777777" w:rsidR="008D0D37" w:rsidRPr="00F273EC" w:rsidRDefault="008D0D37" w:rsidP="008D0D37">
      <w:pPr>
        <w:tabs>
          <w:tab w:val="left" w:pos="3690"/>
        </w:tabs>
        <w:rPr>
          <w:rFonts w:ascii="Arial" w:hAnsi="Arial"/>
          <w:sz w:val="20"/>
          <w:szCs w:val="20"/>
        </w:rPr>
      </w:pPr>
      <w:r w:rsidRPr="00F273EC">
        <w:rPr>
          <w:rFonts w:ascii="Arial" w:hAnsi="Arial"/>
          <w:sz w:val="20"/>
          <w:szCs w:val="20"/>
        </w:rPr>
        <w:t>6. GMO</w:t>
      </w:r>
    </w:p>
    <w:p w14:paraId="6198BBFB" w14:textId="77777777" w:rsidR="00093B2E" w:rsidRPr="00F273EC" w:rsidRDefault="00093B2E" w:rsidP="00093B2E">
      <w:pPr>
        <w:tabs>
          <w:tab w:val="left" w:pos="3690"/>
        </w:tabs>
        <w:rPr>
          <w:rFonts w:ascii="Arial" w:hAnsi="Arial"/>
          <w:sz w:val="20"/>
          <w:szCs w:val="20"/>
        </w:rPr>
      </w:pPr>
    </w:p>
    <w:p w14:paraId="3B707B4E" w14:textId="77777777" w:rsidR="00093B2E" w:rsidRPr="00F273EC" w:rsidRDefault="008D0D37" w:rsidP="00093B2E">
      <w:pPr>
        <w:tabs>
          <w:tab w:val="left" w:pos="3690"/>
        </w:tabs>
        <w:rPr>
          <w:rFonts w:ascii="Arial" w:hAnsi="Arial"/>
          <w:b/>
          <w:bCs/>
          <w:sz w:val="20"/>
          <w:szCs w:val="20"/>
        </w:rPr>
      </w:pPr>
      <w:r w:rsidRPr="00F273EC">
        <w:rPr>
          <w:rFonts w:ascii="Arial" w:hAnsi="Arial"/>
          <w:b/>
          <w:bCs/>
          <w:sz w:val="20"/>
          <w:szCs w:val="20"/>
        </w:rPr>
        <w:t>Om ni INTE har GFSI-godkänd certifiering vänligen besvara alla frågor.</w:t>
      </w:r>
    </w:p>
    <w:p w14:paraId="6537211F" w14:textId="77777777" w:rsidR="009536FA" w:rsidRPr="00F273EC" w:rsidRDefault="00B71816" w:rsidP="00547843">
      <w:pPr>
        <w:rPr>
          <w:rFonts w:ascii="Arial" w:hAnsi="Arial"/>
          <w:b/>
          <w:bCs/>
          <w:sz w:val="6"/>
          <w:szCs w:val="8"/>
        </w:rPr>
      </w:pPr>
      <w:r w:rsidRPr="00F273EC">
        <w:rPr>
          <w:rFonts w:ascii="Arial" w:hAnsi="Arial"/>
          <w:sz w:val="20"/>
          <w:szCs w:val="20"/>
        </w:rPr>
        <w:br w:type="page"/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87"/>
        <w:gridCol w:w="1985"/>
      </w:tblGrid>
      <w:tr w:rsidR="00F273EC" w:rsidRPr="00F273EC" w14:paraId="1EDD09FE" w14:textId="77777777" w:rsidTr="00F273EC">
        <w:trPr>
          <w:cantSplit/>
          <w:trHeight w:val="454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E8E89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EE34D" w14:textId="77777777" w:rsidR="00F273EC" w:rsidRPr="00F273EC" w:rsidRDefault="00F273EC" w:rsidP="00547843">
            <w:pPr>
              <w:tabs>
                <w:tab w:val="left" w:pos="198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/>
                <w:bCs/>
              </w:rPr>
              <w:t>HACCP - VACCP och TACCP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2F065" w14:textId="77777777" w:rsidR="00F273EC" w:rsidRPr="00F273EC" w:rsidRDefault="00F273EC" w:rsidP="00547843">
            <w:pPr>
              <w:pStyle w:val="Sidhuvud"/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902418" w:rsidRPr="00F273EC" w14:paraId="491B930B" w14:textId="77777777" w:rsidTr="00F273EC">
        <w:trPr>
          <w:cantSplit/>
          <w:trHeight w:val="454"/>
        </w:trPr>
        <w:tc>
          <w:tcPr>
            <w:tcW w:w="5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50AB3" w14:textId="77777777" w:rsidR="00902418" w:rsidRPr="00F273EC" w:rsidRDefault="00902418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bookmarkStart w:id="1" w:name="_Hlk191489248"/>
            <w:r w:rsidRPr="00F273EC"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83C10" w14:textId="77777777" w:rsidR="006044DA" w:rsidRPr="00F273EC" w:rsidRDefault="00902418" w:rsidP="00547843">
            <w:pPr>
              <w:tabs>
                <w:tab w:val="left" w:pos="198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 xml:space="preserve">Finns </w:t>
            </w:r>
            <w:r w:rsidR="00731DA6">
              <w:rPr>
                <w:rFonts w:ascii="Arial" w:hAnsi="Arial"/>
                <w:bCs/>
                <w:sz w:val="20"/>
                <w:szCs w:val="20"/>
              </w:rPr>
              <w:t>en</w:t>
            </w:r>
            <w:r w:rsidRPr="00F273EC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731DA6">
              <w:rPr>
                <w:rFonts w:ascii="Arial" w:hAnsi="Arial"/>
                <w:bCs/>
                <w:sz w:val="20"/>
                <w:szCs w:val="20"/>
              </w:rPr>
              <w:t xml:space="preserve">validerad </w:t>
            </w:r>
            <w:r w:rsidRPr="00F273EC">
              <w:rPr>
                <w:rFonts w:ascii="Arial" w:hAnsi="Arial"/>
                <w:bCs/>
                <w:sz w:val="20"/>
                <w:szCs w:val="20"/>
              </w:rPr>
              <w:t>HACCP-</w:t>
            </w:r>
            <w:r w:rsidR="00731DA6">
              <w:rPr>
                <w:rFonts w:ascii="Arial" w:hAnsi="Arial"/>
                <w:bCs/>
                <w:sz w:val="20"/>
                <w:szCs w:val="20"/>
              </w:rPr>
              <w:t>plan</w:t>
            </w:r>
            <w:r w:rsidR="00AE5203" w:rsidRPr="00F273EC">
              <w:rPr>
                <w:rFonts w:ascii="Arial" w:hAnsi="Arial"/>
                <w:bCs/>
                <w:sz w:val="20"/>
                <w:szCs w:val="20"/>
              </w:rPr>
              <w:t xml:space="preserve"> (Codex Alimentarius)</w:t>
            </w:r>
            <w:r w:rsidRPr="00F273EC">
              <w:rPr>
                <w:rFonts w:ascii="Arial" w:hAnsi="Arial"/>
                <w:bCs/>
                <w:sz w:val="20"/>
                <w:szCs w:val="20"/>
              </w:rPr>
              <w:t>?</w:t>
            </w:r>
          </w:p>
          <w:p w14:paraId="5EF4ECC8" w14:textId="77777777" w:rsidR="009536FA" w:rsidRPr="00F273EC" w:rsidRDefault="009536FA" w:rsidP="00547843">
            <w:pPr>
              <w:tabs>
                <w:tab w:val="left" w:pos="198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F273EC">
              <w:rPr>
                <w:rFonts w:ascii="Arial" w:hAnsi="Arial"/>
                <w:b/>
                <w:sz w:val="20"/>
                <w:szCs w:val="20"/>
              </w:rPr>
              <w:t>Om ja, bifoga HACCP planen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752C8C9F" w14:textId="77777777" w:rsidR="00902418" w:rsidRPr="00F273EC" w:rsidRDefault="00547843" w:rsidP="00547843">
            <w:pPr>
              <w:pStyle w:val="Sidhuvud"/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3"/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3397C"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</w:tr>
      <w:bookmarkEnd w:id="1"/>
      <w:tr w:rsidR="00902418" w:rsidRPr="00F273EC" w14:paraId="1AE2EC20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41E4DA66" w14:textId="77777777" w:rsidR="00902418" w:rsidRPr="00F273EC" w:rsidRDefault="00902418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1.</w:t>
            </w:r>
            <w:r w:rsidR="006044DA" w:rsidRPr="00F273E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9B46E3" w14:textId="77777777" w:rsidR="006044DA" w:rsidRPr="00F273EC" w:rsidRDefault="00902418" w:rsidP="00547843">
            <w:pPr>
              <w:tabs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Rutin för översyn</w:t>
            </w:r>
            <w:r w:rsidR="00AE5203" w:rsidRPr="00F273EC">
              <w:rPr>
                <w:rFonts w:ascii="Arial" w:hAnsi="Arial"/>
                <w:sz w:val="20"/>
                <w:szCs w:val="20"/>
              </w:rPr>
              <w:t xml:space="preserve"> och</w:t>
            </w:r>
            <w:r w:rsidRPr="00F273EC">
              <w:rPr>
                <w:rFonts w:ascii="Arial" w:hAnsi="Arial"/>
                <w:sz w:val="20"/>
                <w:szCs w:val="20"/>
              </w:rPr>
              <w:t xml:space="preserve"> förändring</w:t>
            </w:r>
            <w:r w:rsidR="00AE5203" w:rsidRPr="00F273EC">
              <w:rPr>
                <w:rFonts w:ascii="Arial" w:hAnsi="Arial"/>
                <w:sz w:val="20"/>
                <w:szCs w:val="20"/>
              </w:rPr>
              <w:t>ar</w:t>
            </w:r>
            <w:r w:rsidRPr="00F273EC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6FB1F0B" w14:textId="77777777" w:rsidR="00902418" w:rsidRPr="00F273EC" w:rsidRDefault="00547843" w:rsidP="00547843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47843" w:rsidRPr="00F273EC" w14:paraId="7061A621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0E89364F" w14:textId="77777777" w:rsidR="00547843" w:rsidRPr="00F273EC" w:rsidRDefault="00547843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F52E65" w14:textId="77777777" w:rsidR="00547843" w:rsidRPr="00F273EC" w:rsidRDefault="00547843" w:rsidP="00547843">
            <w:pPr>
              <w:tabs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Har HACCP-systemet blivit förklarat för all personal med ansvar för övervakning och styrning av CCP:er?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901AD4A" w14:textId="77777777" w:rsidR="00547843" w:rsidRPr="00F273EC" w:rsidRDefault="00547843" w:rsidP="00547843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47843" w:rsidRPr="00F273EC" w14:paraId="45CD1B39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6D2F2D4E" w14:textId="77777777" w:rsidR="00547843" w:rsidRPr="00F273EC" w:rsidRDefault="00547843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1.4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EA0A23" w14:textId="77777777" w:rsidR="00547843" w:rsidRPr="00F273EC" w:rsidRDefault="00547843" w:rsidP="00547843">
            <w:pPr>
              <w:tabs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Finns rutiner för kalibrering av alla instrument som används för styrning av CCP:er?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E93C3D8" w14:textId="77777777" w:rsidR="00547843" w:rsidRPr="00F273EC" w:rsidRDefault="00547843" w:rsidP="00547843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47843" w:rsidRPr="00F273EC" w14:paraId="352C5AF1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689A26CE" w14:textId="77777777" w:rsidR="00547843" w:rsidRPr="00F273EC" w:rsidRDefault="00547843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CFA983" w14:textId="77777777" w:rsidR="00547843" w:rsidRPr="00F273EC" w:rsidRDefault="00547843" w:rsidP="00547843">
            <w:pPr>
              <w:tabs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Hur många och vilka CCP:er har identifierats?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5A71062" w14:textId="77777777" w:rsidR="00547843" w:rsidRPr="00F273EC" w:rsidRDefault="00547843" w:rsidP="00547843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sz w:val="22"/>
              </w:rPr>
              <w:instrText xml:space="preserve"> FORMTEXT </w:instrText>
            </w:r>
            <w:r w:rsidRPr="00F273EC">
              <w:rPr>
                <w:rFonts w:ascii="Arial" w:hAnsi="Arial"/>
                <w:sz w:val="22"/>
              </w:rPr>
            </w:r>
            <w:r w:rsidRPr="00F273EC">
              <w:rPr>
                <w:rFonts w:ascii="Arial" w:hAnsi="Arial"/>
                <w:sz w:val="22"/>
              </w:rPr>
              <w:fldChar w:fldCharType="separate"/>
            </w:r>
            <w:r w:rsidRPr="00F273EC">
              <w:rPr>
                <w:rFonts w:ascii="Arial" w:hAnsi="Arial"/>
                <w:noProof/>
                <w:sz w:val="22"/>
              </w:rPr>
              <w:t> </w:t>
            </w:r>
            <w:r w:rsidRPr="00F273EC">
              <w:rPr>
                <w:rFonts w:ascii="Arial" w:hAnsi="Arial"/>
                <w:noProof/>
                <w:sz w:val="22"/>
              </w:rPr>
              <w:t> </w:t>
            </w:r>
            <w:r w:rsidRPr="00F273EC">
              <w:rPr>
                <w:rFonts w:ascii="Arial" w:hAnsi="Arial"/>
                <w:noProof/>
                <w:sz w:val="22"/>
              </w:rPr>
              <w:t> </w:t>
            </w:r>
            <w:r w:rsidRPr="00F273EC">
              <w:rPr>
                <w:rFonts w:ascii="Arial" w:hAnsi="Arial"/>
                <w:noProof/>
                <w:sz w:val="22"/>
              </w:rPr>
              <w:t> </w:t>
            </w:r>
            <w:r w:rsidRPr="00F273EC">
              <w:rPr>
                <w:rFonts w:ascii="Arial" w:hAnsi="Arial"/>
                <w:noProof/>
                <w:sz w:val="22"/>
              </w:rPr>
              <w:t> </w:t>
            </w:r>
            <w:r w:rsidRPr="00F273EC">
              <w:rPr>
                <w:rFonts w:ascii="Arial" w:hAnsi="Arial"/>
                <w:sz w:val="22"/>
              </w:rPr>
              <w:fldChar w:fldCharType="end"/>
            </w:r>
          </w:p>
        </w:tc>
      </w:tr>
      <w:tr w:rsidR="00F273EC" w:rsidRPr="00F273EC" w14:paraId="0D82D42A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01A99324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1.6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7E7968" w14:textId="77777777" w:rsidR="00F273EC" w:rsidRPr="00F273EC" w:rsidRDefault="00F273EC" w:rsidP="00F273EC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F273EC">
              <w:rPr>
                <w:rFonts w:ascii="Arial" w:hAnsi="Arial" w:cs="Arial"/>
                <w:sz w:val="20"/>
                <w:szCs w:val="20"/>
              </w:rPr>
              <w:t xml:space="preserve">Har ni utfört en VACCP/TACCP (sårbarhets- och hotanalys) gällande matfusk, bedrägeri, sabotage, utbyte av råvaror </w:t>
            </w:r>
            <w:proofErr w:type="gramStart"/>
            <w:r w:rsidRPr="00F273EC">
              <w:rPr>
                <w:rFonts w:ascii="Arial" w:hAnsi="Arial" w:cs="Arial"/>
                <w:sz w:val="20"/>
                <w:szCs w:val="20"/>
              </w:rPr>
              <w:t>etc.</w:t>
            </w:r>
            <w:proofErr w:type="gramEnd"/>
            <w:r w:rsidRPr="00F273EC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4C0486DD" w14:textId="77777777" w:rsidR="00F273EC" w:rsidRPr="00F273EC" w:rsidRDefault="00F273EC" w:rsidP="00F273EC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F273EC">
              <w:rPr>
                <w:rFonts w:ascii="Arial" w:hAnsi="Arial" w:cs="Arial"/>
                <w:b/>
                <w:bCs/>
                <w:sz w:val="20"/>
                <w:szCs w:val="20"/>
              </w:rPr>
              <w:t>Om nej, beskriv hur ni arbetar med s.k.</w:t>
            </w:r>
            <w:r w:rsidRPr="00F273E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food defence</w:t>
            </w:r>
            <w:r w:rsidRPr="00F273E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F273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B6A9CB" w14:textId="77777777" w:rsidR="00F273EC" w:rsidRPr="00F273EC" w:rsidRDefault="00F273EC" w:rsidP="00F273EC">
            <w:pPr>
              <w:tabs>
                <w:tab w:val="left" w:pos="1980"/>
              </w:tabs>
              <w:rPr>
                <w:rFonts w:ascii="Arial" w:hAnsi="Arial"/>
                <w:i/>
                <w:iCs/>
                <w:sz w:val="20"/>
                <w:szCs w:val="22"/>
              </w:rPr>
            </w:pPr>
          </w:p>
          <w:p w14:paraId="4E9CC4F6" w14:textId="77777777" w:rsidR="00F273EC" w:rsidRPr="00F273EC" w:rsidRDefault="00F273EC" w:rsidP="00F273EC">
            <w:pPr>
              <w:tabs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instrText xml:space="preserve"> FORMTEXT </w:instrText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separate"/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F3CE0A4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0B7C1778" w14:textId="77777777" w:rsidTr="003D5FC9">
        <w:trPr>
          <w:cantSplit/>
          <w:trHeight w:val="454"/>
        </w:trPr>
        <w:tc>
          <w:tcPr>
            <w:tcW w:w="5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1207FA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b/>
                <w:bCs/>
              </w:rPr>
            </w:pPr>
            <w:r w:rsidRPr="00F273EC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C8EEEB" w14:textId="77777777" w:rsidR="00F273EC" w:rsidRPr="003D5FC9" w:rsidRDefault="00F273EC" w:rsidP="00F273EC">
            <w:pPr>
              <w:tabs>
                <w:tab w:val="left" w:pos="1980"/>
              </w:tabs>
              <w:rPr>
                <w:rFonts w:ascii="Arial" w:hAnsi="Arial"/>
                <w:b/>
                <w:bCs/>
              </w:rPr>
            </w:pPr>
            <w:r w:rsidRPr="00F273EC">
              <w:rPr>
                <w:rFonts w:ascii="Arial" w:hAnsi="Arial"/>
                <w:b/>
                <w:bCs/>
              </w:rPr>
              <w:t>Kvalitetsledningssystem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48272D5" w14:textId="77777777" w:rsidR="00F273EC" w:rsidRPr="003D5FC9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b/>
                <w:bCs/>
              </w:rPr>
            </w:pPr>
          </w:p>
        </w:tc>
      </w:tr>
      <w:tr w:rsidR="00F273EC" w:rsidRPr="00F273EC" w14:paraId="058BB373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329D1203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C8D880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Finns säkerhetsanordningar ex. stängsel och passersystem för tillträde till fabrik?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A26976C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766B28CE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5B6FF281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B733C0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Finns hygienzoner definierade?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F493460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2ABB54BC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08095030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603E6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glas</w:t>
            </w:r>
            <w:r>
              <w:rPr>
                <w:rFonts w:ascii="Arial" w:hAnsi="Arial"/>
                <w:bCs/>
                <w:sz w:val="20"/>
                <w:szCs w:val="20"/>
              </w:rPr>
              <w:t>, trä</w:t>
            </w:r>
            <w:r w:rsidRPr="00F273EC">
              <w:rPr>
                <w:rFonts w:ascii="Arial" w:hAnsi="Arial"/>
                <w:bCs/>
                <w:sz w:val="20"/>
                <w:szCs w:val="20"/>
              </w:rPr>
              <w:t xml:space="preserve"> och metallpolicy och rutiner för detta på plats?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6E06CD0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110111DD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6FAE7CB9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F3A98A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dokumenterad plan för rengöring och underhåll?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5BBCF01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58D2A8F2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7116FD1C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F9135C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skadedjursavtal?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3687164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62986418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24A83EC8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D4397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Görs mikrobiologiska kontroller på produkter och produktionsutrustning?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196D5E5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036B6B" w:rsidRPr="00F273EC" w14:paraId="7755718D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0B44C583" w14:textId="77777777" w:rsidR="00036B6B" w:rsidRDefault="00036B6B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9EF6E" w14:textId="77777777" w:rsidR="00036B6B" w:rsidRPr="00F273EC" w:rsidRDefault="00036B6B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Finns egenkontrollprogram med inspektioner och interna revisioner?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D433BAE" w14:textId="77777777" w:rsidR="00036B6B" w:rsidRPr="00F273EC" w:rsidRDefault="00036B6B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036B6B" w:rsidRPr="00F273EC" w14:paraId="01C58D1C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23F22B48" w14:textId="77777777" w:rsidR="00036B6B" w:rsidRDefault="00036B6B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7322C7" w14:textId="77777777" w:rsidR="00036B6B" w:rsidRPr="00F273EC" w:rsidRDefault="00036B6B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Har ni produktfaktablad och kommer dessa att kommuniceras till Kobia vid förändringar?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809F9EC" w14:textId="77777777" w:rsidR="00036B6B" w:rsidRPr="00F273EC" w:rsidRDefault="00036B6B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62967907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12C30B65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036B6B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98D937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Kan ni tillhandahålla en Declaration of Compliance (DoC) för materialet?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5D1F451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7B4C8E0F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41ADE4D3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036B6B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303FFA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Märks produkten enligt gällande krav för livsmedelsförpackningar?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113450B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26E3F0A6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42F2D833" w14:textId="77777777" w:rsidR="00F273EC" w:rsidRPr="00F273EC" w:rsidRDefault="00F273E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036B6B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CF504" w14:textId="77777777" w:rsidR="00F273EC" w:rsidRPr="00F273EC" w:rsidRDefault="00F273EC" w:rsidP="00F273EC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Har ni en dokumenterad återkallelseplan för livsmedel och emballagematerial?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E308825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50C044EC" w14:textId="77777777" w:rsidTr="003D5FC9">
        <w:trPr>
          <w:cantSplit/>
          <w:trHeight w:val="454"/>
        </w:trPr>
        <w:tc>
          <w:tcPr>
            <w:tcW w:w="5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93D7DD" w14:textId="77777777" w:rsidR="00F273EC" w:rsidRPr="004D317E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b/>
                <w:bCs/>
              </w:rPr>
            </w:pPr>
            <w:r w:rsidRPr="004D317E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CCFEAB" w14:textId="77777777" w:rsidR="00F273EC" w:rsidRPr="004D317E" w:rsidRDefault="004D317E" w:rsidP="004D317E">
            <w:pPr>
              <w:tabs>
                <w:tab w:val="left" w:pos="1980"/>
              </w:tabs>
              <w:rPr>
                <w:rFonts w:ascii="Arial" w:hAnsi="Arial"/>
                <w:b/>
                <w:bCs/>
              </w:rPr>
            </w:pPr>
            <w:r w:rsidRPr="004D317E">
              <w:rPr>
                <w:rFonts w:ascii="Arial" w:hAnsi="Arial"/>
                <w:b/>
                <w:bCs/>
              </w:rPr>
              <w:t>Process- och produktionskontroll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652C79B" w14:textId="77777777" w:rsidR="00F273EC" w:rsidRPr="00F273EC" w:rsidRDefault="00F273E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</w:p>
        </w:tc>
      </w:tr>
      <w:tr w:rsidR="00F273EC" w:rsidRPr="00F273EC" w14:paraId="6B86B371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7B20F3BD" w14:textId="77777777" w:rsidR="00F273EC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3389FA" w14:textId="77777777" w:rsidR="00F273EC" w:rsidRPr="004D317E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rutin för avvikande produkter?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6412072" w14:textId="77777777" w:rsidR="00F273EC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036B6B" w:rsidRPr="00F273EC" w14:paraId="1D2F2AE2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299EE3D3" w14:textId="77777777" w:rsidR="00036B6B" w:rsidRDefault="00036B6B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96CD2C" w14:textId="77777777" w:rsidR="00036B6B" w:rsidRPr="00F273EC" w:rsidRDefault="00036B6B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036B6B">
              <w:rPr>
                <w:rFonts w:ascii="Arial" w:hAnsi="Arial"/>
                <w:bCs/>
                <w:sz w:val="20"/>
                <w:szCs w:val="20"/>
              </w:rPr>
              <w:t>Har ni en process för att utreda förekomst av främmande föremål och säkerställa att åtgärder vidtas för att förhindra återkomst?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74A01AD" w14:textId="77777777" w:rsidR="00036B6B" w:rsidRPr="00F273EC" w:rsidRDefault="00036B6B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273EC" w:rsidRPr="00F273EC" w14:paraId="357D04CF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358CDC32" w14:textId="77777777" w:rsidR="00F273EC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</w:t>
            </w:r>
            <w:r w:rsidR="00036B6B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83790" w14:textId="77777777" w:rsidR="00F273EC" w:rsidRPr="004D317E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Är emballagematerialet avsett för direktkontakt med livsmedel?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2A88181" w14:textId="77777777" w:rsidR="00F273EC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69D2E2B3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182E55F7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036B6B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A49343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rutin för varumottagning?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8B24375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330CBB6E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5A4FEF54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036B6B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9D3E7C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kalibreringsplan för mätutrustning?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672F422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32EAC218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0A7F4734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036B6B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DB3A01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metalldetektorer?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84D2755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1A177281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7324E0DE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036B6B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D38FCB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automatisk viktkontroll?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740555C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32B6DBF2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10908EAA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036B6B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BDD465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Utförs manuella viktkontroller?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189E8DA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38B7BC8D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2C20AA35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036B6B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2E7E2E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dokumentation på alla kontrollresultat?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EAB9D21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65FCA82A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7BC94496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036B6B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5926C0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rutin för undvikande av korskontaminering gällande allergener?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E30821F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5862C188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28CC4959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  <w:r w:rsidR="00036B6B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269900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 xml:space="preserve">Utförs analyser mikrobiologiskt och kemisk av ackrediterat företag?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3C85B49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4C303F77" w14:textId="77777777" w:rsidTr="003D5FC9">
        <w:trPr>
          <w:cantSplit/>
          <w:trHeight w:val="454"/>
        </w:trPr>
        <w:tc>
          <w:tcPr>
            <w:tcW w:w="5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A75938" w14:textId="77777777" w:rsidR="004D317E" w:rsidRPr="004D317E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b/>
                <w:bCs/>
              </w:rPr>
            </w:pPr>
            <w:r w:rsidRPr="004D317E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698E1" w14:textId="77777777" w:rsidR="004D317E" w:rsidRPr="004D317E" w:rsidRDefault="004D317E" w:rsidP="004D317E">
            <w:pPr>
              <w:tabs>
                <w:tab w:val="left" w:pos="1370"/>
              </w:tabs>
              <w:rPr>
                <w:rFonts w:ascii="Arial" w:hAnsi="Arial"/>
                <w:b/>
                <w:bCs/>
              </w:rPr>
            </w:pPr>
            <w:r w:rsidRPr="004D317E">
              <w:rPr>
                <w:rFonts w:ascii="Arial" w:hAnsi="Arial"/>
                <w:b/>
                <w:bCs/>
              </w:rPr>
              <w:t>Personal och code of conduct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7F3B9EB" w14:textId="77777777" w:rsidR="004D317E" w:rsidRPr="00F273EC" w:rsidRDefault="004D317E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</w:p>
        </w:tc>
      </w:tr>
      <w:tr w:rsidR="004D317E" w:rsidRPr="00F273EC" w14:paraId="5D348385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71FFA2ED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1A511C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Dokumenterade hygienregler finns för anställda, entreprenörer och besökare?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7A6987B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44C8CCDB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42A6612E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AEFB7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Finns utbildningsplan och dokumenterad kompetensutveckling?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6FAF653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0F9A909D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6667CD51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3C7B83" w14:textId="77777777" w:rsidR="004D317E" w:rsidRPr="00F273EC" w:rsidRDefault="004D317E" w:rsidP="004D317E">
            <w:pPr>
              <w:pStyle w:val="Sidhuvud"/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 xml:space="preserve">Finns utrymningsplan och handlingsplan i händelse av brand eller olycka?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65B1753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79D25FB2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37AA991F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4.4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C11C0C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 xml:space="preserve">Vår ståndpunkt är att barnarbete inte accepteras.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95DAD68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51A982F0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16AE259B" w14:textId="77777777" w:rsidR="004D317E" w:rsidRPr="00F273EC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4.5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E55B30" w14:textId="77777777" w:rsidR="004D317E" w:rsidRPr="00F273EC" w:rsidRDefault="004D317E" w:rsidP="004D317E">
            <w:pPr>
              <w:tabs>
                <w:tab w:val="left" w:pos="137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F273EC">
              <w:rPr>
                <w:rFonts w:ascii="Arial" w:hAnsi="Arial"/>
                <w:bCs/>
                <w:sz w:val="20"/>
                <w:szCs w:val="20"/>
              </w:rPr>
              <w:t>Följs gällande löneavtal, arbetstids- och arbetsmiljölagstiftning?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6E81CE6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3EC87268" w14:textId="77777777" w:rsidTr="003D5FC9">
        <w:trPr>
          <w:cantSplit/>
          <w:trHeight w:val="454"/>
        </w:trPr>
        <w:tc>
          <w:tcPr>
            <w:tcW w:w="5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1113CA" w14:textId="77777777" w:rsidR="004D317E" w:rsidRPr="004D317E" w:rsidRDefault="004D317E" w:rsidP="00F273EC">
            <w:pPr>
              <w:tabs>
                <w:tab w:val="left" w:pos="1980"/>
              </w:tabs>
              <w:jc w:val="center"/>
              <w:rPr>
                <w:rFonts w:ascii="Arial" w:hAnsi="Arial"/>
                <w:b/>
                <w:bCs/>
              </w:rPr>
            </w:pPr>
            <w:r w:rsidRPr="004D317E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312E15" w14:textId="77777777" w:rsidR="004D317E" w:rsidRPr="004D317E" w:rsidRDefault="004D317E" w:rsidP="004D317E">
            <w:pPr>
              <w:tabs>
                <w:tab w:val="left" w:pos="1370"/>
              </w:tabs>
              <w:rPr>
                <w:rFonts w:ascii="Arial" w:hAnsi="Arial"/>
                <w:b/>
                <w:bCs/>
              </w:rPr>
            </w:pPr>
            <w:r w:rsidRPr="004D317E">
              <w:rPr>
                <w:rFonts w:ascii="Arial" w:hAnsi="Arial"/>
                <w:b/>
                <w:bCs/>
              </w:rPr>
              <w:t>Miljö och hållbarhet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2C1C5A7" w14:textId="77777777" w:rsidR="004D317E" w:rsidRPr="00F273EC" w:rsidRDefault="004D317E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</w:p>
        </w:tc>
      </w:tr>
      <w:tr w:rsidR="004D317E" w:rsidRPr="00F273EC" w14:paraId="786E6042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2AD9D859" w14:textId="77777777" w:rsidR="004D317E" w:rsidRPr="00F273EC" w:rsidRDefault="003D5FC9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5.1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4D9CA3" w14:textId="77777777" w:rsidR="004D317E" w:rsidRPr="004D317E" w:rsidRDefault="004D317E" w:rsidP="004D317E">
            <w:pPr>
              <w:tabs>
                <w:tab w:val="left" w:pos="137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>Är emballagematerialet återvinningsbart?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67EC592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D317E" w:rsidRPr="00F273EC" w14:paraId="453734E6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3D6FBC3D" w14:textId="77777777" w:rsidR="004D317E" w:rsidRPr="00F273EC" w:rsidRDefault="003D5FC9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5.2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95382C" w14:textId="77777777" w:rsidR="004D317E" w:rsidRPr="004D317E" w:rsidRDefault="004D317E" w:rsidP="004D317E">
            <w:pPr>
              <w:tabs>
                <w:tab w:val="left" w:pos="137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Finns rutiner för </w:t>
            </w:r>
            <w:r w:rsidR="004569C7">
              <w:rPr>
                <w:rFonts w:ascii="Arial" w:hAnsi="Arial"/>
                <w:sz w:val="20"/>
                <w:szCs w:val="20"/>
              </w:rPr>
              <w:t>miljöfarligt avfall</w:t>
            </w:r>
            <w:r w:rsidRPr="00F273EC">
              <w:rPr>
                <w:rFonts w:ascii="Arial" w:hAnsi="Arial"/>
                <w:sz w:val="20"/>
                <w:szCs w:val="20"/>
              </w:rPr>
              <w:t xml:space="preserve">?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1989274" w14:textId="77777777" w:rsidR="004D317E" w:rsidRPr="00F273EC" w:rsidRDefault="004569C7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23397C" w:rsidRPr="00F273EC" w14:paraId="31C0CBBC" w14:textId="77777777" w:rsidTr="00F273EC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71F53458" w14:textId="77777777" w:rsidR="0023397C" w:rsidRDefault="0023397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5.3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5F72C" w14:textId="77777777" w:rsidR="0023397C" w:rsidRPr="00F273EC" w:rsidRDefault="0023397C" w:rsidP="004D317E">
            <w:pPr>
              <w:tabs>
                <w:tab w:val="left" w:pos="137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 ni avloppsprover?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F483FB5" w14:textId="77777777" w:rsidR="0023397C" w:rsidRPr="00F273EC" w:rsidRDefault="0023397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D5FC9" w:rsidRPr="00F273EC" w14:paraId="232C44C5" w14:textId="77777777" w:rsidTr="003D5FC9">
        <w:trPr>
          <w:cantSplit/>
          <w:trHeight w:val="454"/>
        </w:trPr>
        <w:tc>
          <w:tcPr>
            <w:tcW w:w="56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C54C1FD" w14:textId="77777777" w:rsidR="003D5FC9" w:rsidRPr="00F273EC" w:rsidRDefault="003D5FC9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  <w:r w:rsidR="0023397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E6D1" w14:textId="77777777" w:rsidR="003D5FC9" w:rsidRPr="004D317E" w:rsidRDefault="003D5FC9" w:rsidP="004D317E">
            <w:pPr>
              <w:tabs>
                <w:tab w:val="left" w:pos="1370"/>
              </w:tabs>
              <w:rPr>
                <w:rFonts w:ascii="Arial" w:hAnsi="Arial"/>
                <w:sz w:val="20"/>
                <w:szCs w:val="20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Beskriv kortfattat era största miljöpåverkande aktiviteter. 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14:paraId="067DCCF3" w14:textId="77777777" w:rsidR="003D5FC9" w:rsidRPr="00F273EC" w:rsidRDefault="003D5FC9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</w:p>
        </w:tc>
      </w:tr>
      <w:tr w:rsidR="003D5FC9" w:rsidRPr="00F273EC" w14:paraId="1E0E322E" w14:textId="77777777" w:rsidTr="003D5FC9">
        <w:trPr>
          <w:cantSplit/>
          <w:trHeight w:val="454"/>
        </w:trPr>
        <w:tc>
          <w:tcPr>
            <w:tcW w:w="56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456FFC5" w14:textId="77777777" w:rsidR="003D5FC9" w:rsidRPr="00F273EC" w:rsidRDefault="003D5FC9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9F3056" w14:textId="77777777" w:rsidR="003D5FC9" w:rsidRPr="00F273EC" w:rsidRDefault="003D5FC9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instrText xml:space="preserve"> FORMTEXT </w:instrText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separate"/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end"/>
            </w:r>
          </w:p>
        </w:tc>
      </w:tr>
      <w:tr w:rsidR="0023397C" w:rsidRPr="00F273EC" w14:paraId="0440D2CD" w14:textId="77777777">
        <w:trPr>
          <w:cantSplit/>
          <w:trHeight w:val="454"/>
        </w:trPr>
        <w:tc>
          <w:tcPr>
            <w:tcW w:w="56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1A7C782" w14:textId="77777777" w:rsidR="0023397C" w:rsidRPr="00F273EC" w:rsidRDefault="0023397C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5.5</w:t>
            </w:r>
          </w:p>
        </w:tc>
        <w:tc>
          <w:tcPr>
            <w:tcW w:w="907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C9D93EE" w14:textId="77777777" w:rsidR="0023397C" w:rsidRPr="00F273EC" w:rsidRDefault="0023397C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Beskriv kortfattat er hantering kring </w:t>
            </w:r>
            <w:r>
              <w:rPr>
                <w:rFonts w:ascii="Arial" w:hAnsi="Arial"/>
                <w:sz w:val="20"/>
                <w:szCs w:val="20"/>
              </w:rPr>
              <w:t xml:space="preserve">bioavfall enligt 3kap. 1§ </w:t>
            </w:r>
            <w:r w:rsidRPr="004569C7">
              <w:rPr>
                <w:rFonts w:ascii="Arial" w:hAnsi="Arial"/>
                <w:sz w:val="20"/>
                <w:szCs w:val="20"/>
              </w:rPr>
              <w:t>avfallsförordningen (2020:614)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3D5FC9" w:rsidRPr="00F273EC" w14:paraId="794289CC" w14:textId="77777777" w:rsidTr="003D5FC9">
        <w:trPr>
          <w:cantSplit/>
          <w:trHeight w:val="454"/>
        </w:trPr>
        <w:tc>
          <w:tcPr>
            <w:tcW w:w="56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5E3C4EF" w14:textId="77777777" w:rsidR="003D5FC9" w:rsidRPr="00F273EC" w:rsidRDefault="003D5FC9" w:rsidP="00F273EC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E06E315" w14:textId="77777777" w:rsidR="003D5FC9" w:rsidRPr="00F273EC" w:rsidRDefault="003D5FC9" w:rsidP="00F273EC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instrText xml:space="preserve"> FORMTEXT </w:instrText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separate"/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noProof/>
                <w:sz w:val="20"/>
                <w:szCs w:val="22"/>
              </w:rPr>
              <w:t> </w:t>
            </w:r>
            <w:r w:rsidRPr="00F273EC">
              <w:rPr>
                <w:rFonts w:ascii="Arial" w:hAnsi="Arial"/>
                <w:i/>
                <w:iCs/>
                <w:sz w:val="20"/>
                <w:szCs w:val="22"/>
              </w:rPr>
              <w:fldChar w:fldCharType="end"/>
            </w:r>
          </w:p>
        </w:tc>
      </w:tr>
    </w:tbl>
    <w:p w14:paraId="08AD49E7" w14:textId="77777777" w:rsidR="004569C7" w:rsidRDefault="004569C7"/>
    <w:p w14:paraId="7AF8E0E1" w14:textId="77777777" w:rsidR="00F273EC" w:rsidRPr="00F273EC" w:rsidRDefault="00F273EC"/>
    <w:p w14:paraId="38D82042" w14:textId="77777777" w:rsidR="004C74C4" w:rsidRPr="00F273EC" w:rsidRDefault="004C74C4" w:rsidP="003D5FC9">
      <w:pPr>
        <w:tabs>
          <w:tab w:val="left" w:pos="1370"/>
        </w:tabs>
        <w:rPr>
          <w:rFonts w:ascii="Arial" w:hAnsi="Arial"/>
        </w:rPr>
      </w:pPr>
      <w:r w:rsidRPr="003D5FC9">
        <w:rPr>
          <w:rFonts w:ascii="Arial" w:hAnsi="Arial"/>
          <w:b/>
          <w:bCs/>
        </w:rPr>
        <w:t xml:space="preserve">6 </w:t>
      </w:r>
      <w:r w:rsidR="003D5FC9">
        <w:rPr>
          <w:rFonts w:ascii="Arial" w:hAnsi="Arial"/>
          <w:b/>
          <w:bCs/>
        </w:rPr>
        <w:t xml:space="preserve">   </w:t>
      </w:r>
      <w:r w:rsidRPr="003D5FC9">
        <w:rPr>
          <w:rFonts w:ascii="Arial" w:hAnsi="Arial"/>
          <w:b/>
          <w:bCs/>
        </w:rPr>
        <w:t>GMO</w:t>
      </w:r>
    </w:p>
    <w:p w14:paraId="565A5C04" w14:textId="77777777" w:rsidR="004C74C4" w:rsidRPr="00F273EC" w:rsidRDefault="004C74C4" w:rsidP="004C74C4"/>
    <w:p w14:paraId="6388EFB3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b/>
          <w:bCs/>
          <w:sz w:val="22"/>
        </w:rPr>
      </w:pPr>
      <w:r w:rsidRPr="00F273EC">
        <w:rPr>
          <w:rFonts w:ascii="Arial" w:hAnsi="Arial"/>
          <w:b/>
          <w:bCs/>
          <w:sz w:val="22"/>
        </w:rPr>
        <w:t>Garanti från leverantör gällande genetiskt modifierade livsmedel</w:t>
      </w:r>
    </w:p>
    <w:p w14:paraId="17609599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sz w:val="22"/>
        </w:rPr>
      </w:pPr>
    </w:p>
    <w:p w14:paraId="6F57D3D0" w14:textId="77777777" w:rsidR="00B10135" w:rsidRPr="00F273EC" w:rsidRDefault="00B10135" w:rsidP="00B10135">
      <w:pPr>
        <w:tabs>
          <w:tab w:val="left" w:pos="1370"/>
        </w:tabs>
        <w:rPr>
          <w:rFonts w:ascii="Arial" w:hAnsi="Arial"/>
          <w:sz w:val="22"/>
        </w:rPr>
      </w:pPr>
      <w:r w:rsidRPr="00F273EC">
        <w:rPr>
          <w:rFonts w:ascii="Arial" w:hAnsi="Arial"/>
          <w:sz w:val="22"/>
        </w:rPr>
        <w:t>Följande förkortningar används:</w:t>
      </w:r>
    </w:p>
    <w:p w14:paraId="1765CC79" w14:textId="77777777" w:rsidR="00B10135" w:rsidRPr="00F273EC" w:rsidRDefault="00B10135" w:rsidP="00B10135">
      <w:pPr>
        <w:tabs>
          <w:tab w:val="left" w:pos="1370"/>
        </w:tabs>
        <w:rPr>
          <w:rFonts w:ascii="Arial" w:hAnsi="Arial"/>
          <w:sz w:val="22"/>
        </w:rPr>
      </w:pPr>
      <w:r w:rsidRPr="00F273EC">
        <w:rPr>
          <w:rFonts w:ascii="Arial" w:hAnsi="Arial"/>
          <w:sz w:val="22"/>
        </w:rPr>
        <w:t>GMO - en genetiskt modifierad organism (levande) inklusive GMM (genetiskt modifierade mikroorganismer).</w:t>
      </w:r>
    </w:p>
    <w:p w14:paraId="376205D0" w14:textId="77777777" w:rsidR="00B10135" w:rsidRPr="00F273EC" w:rsidRDefault="00B10135" w:rsidP="00B10135">
      <w:pPr>
        <w:tabs>
          <w:tab w:val="left" w:pos="1370"/>
        </w:tabs>
        <w:rPr>
          <w:rFonts w:ascii="Arial" w:hAnsi="Arial"/>
          <w:sz w:val="22"/>
        </w:rPr>
      </w:pPr>
      <w:r w:rsidRPr="00F273EC">
        <w:rPr>
          <w:rFonts w:ascii="Arial" w:hAnsi="Arial"/>
          <w:sz w:val="22"/>
        </w:rPr>
        <w:t>GM - avser en GMO eller en produkt framställd av en GMO.</w:t>
      </w:r>
    </w:p>
    <w:p w14:paraId="4685DDD2" w14:textId="77777777" w:rsidR="00B10135" w:rsidRPr="00F273EC" w:rsidRDefault="00B10135" w:rsidP="00B10135">
      <w:pPr>
        <w:tabs>
          <w:tab w:val="left" w:pos="1370"/>
        </w:tabs>
        <w:rPr>
          <w:rFonts w:ascii="Arial" w:hAnsi="Arial"/>
          <w:sz w:val="22"/>
        </w:rPr>
      </w:pPr>
    </w:p>
    <w:p w14:paraId="189B924A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sz w:val="22"/>
        </w:rPr>
      </w:pPr>
      <w:r w:rsidRPr="00F273EC">
        <w:rPr>
          <w:rFonts w:ascii="Arial" w:hAnsi="Arial"/>
          <w:sz w:val="22"/>
        </w:rPr>
        <w:t xml:space="preserve">Syftet med detta avsnitt är att intyga att </w:t>
      </w:r>
      <w:r w:rsidR="004569C7" w:rsidRPr="00F273EC">
        <w:rPr>
          <w:rFonts w:ascii="Arial" w:hAnsi="Arial"/>
          <w:sz w:val="22"/>
        </w:rPr>
        <w:t>de råvarorna</w:t>
      </w:r>
      <w:r w:rsidRPr="00F273EC">
        <w:rPr>
          <w:rFonts w:ascii="Arial" w:hAnsi="Arial"/>
          <w:sz w:val="22"/>
        </w:rPr>
        <w:t xml:space="preserve"> och/eller ingredienser/produkter som tillhandahålls av </w:t>
      </w:r>
      <w:r w:rsidR="00DE6585" w:rsidRPr="00F273EC">
        <w:rPr>
          <w:rFonts w:ascii="Arial" w:hAnsi="Arial"/>
          <w:sz w:val="22"/>
        </w:rPr>
        <w:t xml:space="preserve">leverantörer </w:t>
      </w:r>
      <w:r w:rsidRPr="00F273EC">
        <w:rPr>
          <w:rFonts w:ascii="Arial" w:hAnsi="Arial"/>
          <w:sz w:val="22"/>
        </w:rPr>
        <w:t>till Kobia inte är av GMO-ursprung. Denna garanti är baserad på EU-förordningen om genetiskt modifierade livsmedel och foder (1829/2003</w:t>
      </w:r>
      <w:r w:rsidR="00DE6585" w:rsidRPr="00F273EC">
        <w:rPr>
          <w:rFonts w:ascii="Arial" w:hAnsi="Arial"/>
          <w:sz w:val="22"/>
        </w:rPr>
        <w:t>)</w:t>
      </w:r>
      <w:r w:rsidRPr="00F273EC">
        <w:rPr>
          <w:rFonts w:ascii="Arial" w:hAnsi="Arial"/>
          <w:sz w:val="22"/>
        </w:rPr>
        <w:t xml:space="preserve"> och på förordningen om spårbarhet och märkning av genetiskt modifierade organismer (1830/2003)</w:t>
      </w:r>
      <w:r w:rsidR="00DE6585" w:rsidRPr="00F273EC">
        <w:rPr>
          <w:rFonts w:ascii="Arial" w:hAnsi="Arial"/>
          <w:sz w:val="22"/>
        </w:rPr>
        <w:t>.</w:t>
      </w:r>
    </w:p>
    <w:p w14:paraId="2347E1EC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sz w:val="22"/>
        </w:rPr>
      </w:pPr>
    </w:p>
    <w:p w14:paraId="17B2E7B0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b/>
          <w:bCs/>
          <w:sz w:val="22"/>
        </w:rPr>
      </w:pPr>
      <w:r w:rsidRPr="00F273EC">
        <w:rPr>
          <w:rFonts w:ascii="Arial" w:hAnsi="Arial"/>
          <w:b/>
          <w:bCs/>
          <w:sz w:val="22"/>
        </w:rPr>
        <w:t>Informationskrav</w:t>
      </w:r>
    </w:p>
    <w:p w14:paraId="456F1351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sz w:val="22"/>
        </w:rPr>
      </w:pPr>
      <w:r w:rsidRPr="00F273EC">
        <w:rPr>
          <w:rFonts w:ascii="Arial" w:hAnsi="Arial"/>
          <w:sz w:val="22"/>
        </w:rPr>
        <w:t xml:space="preserve">Ovannämnda bestämmelser </w:t>
      </w:r>
      <w:r w:rsidR="00B10135" w:rsidRPr="00F273EC">
        <w:rPr>
          <w:rFonts w:ascii="Arial" w:hAnsi="Arial"/>
          <w:sz w:val="22"/>
        </w:rPr>
        <w:t xml:space="preserve">kräver </w:t>
      </w:r>
      <w:r w:rsidRPr="00F273EC">
        <w:rPr>
          <w:rFonts w:ascii="Arial" w:hAnsi="Arial"/>
          <w:sz w:val="22"/>
        </w:rPr>
        <w:t>att varje råvara eller ingrediens</w:t>
      </w:r>
      <w:r w:rsidR="00B10135" w:rsidRPr="00F273EC">
        <w:rPr>
          <w:rFonts w:ascii="Arial" w:hAnsi="Arial"/>
          <w:sz w:val="22"/>
        </w:rPr>
        <w:t xml:space="preserve"> som innehåller eller har </w:t>
      </w:r>
      <w:r w:rsidRPr="00F273EC">
        <w:rPr>
          <w:rFonts w:ascii="Arial" w:hAnsi="Arial"/>
          <w:sz w:val="22"/>
        </w:rPr>
        <w:t xml:space="preserve">framställts av </w:t>
      </w:r>
      <w:r w:rsidR="00B10135" w:rsidRPr="00F273EC">
        <w:rPr>
          <w:rFonts w:ascii="Arial" w:hAnsi="Arial"/>
          <w:sz w:val="22"/>
        </w:rPr>
        <w:t>GMO</w:t>
      </w:r>
      <w:r w:rsidRPr="00F273EC">
        <w:rPr>
          <w:rFonts w:ascii="Arial" w:hAnsi="Arial"/>
          <w:sz w:val="22"/>
        </w:rPr>
        <w:t xml:space="preserve"> ska åtföljas av skriftlig information om detta. När det gäller färdigförpackade livsmedel avsedda för slutkonsument eller storkök ska informationen anges på förpackningens etikett.</w:t>
      </w:r>
    </w:p>
    <w:p w14:paraId="5144F619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sz w:val="22"/>
        </w:rPr>
      </w:pPr>
    </w:p>
    <w:p w14:paraId="5DA1F798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b/>
          <w:bCs/>
          <w:sz w:val="22"/>
        </w:rPr>
      </w:pPr>
      <w:r w:rsidRPr="00F273EC">
        <w:rPr>
          <w:rFonts w:ascii="Arial" w:hAnsi="Arial"/>
          <w:b/>
          <w:bCs/>
          <w:sz w:val="22"/>
        </w:rPr>
        <w:t>Undantag från informationskraven</w:t>
      </w:r>
    </w:p>
    <w:p w14:paraId="29A46C3E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sz w:val="22"/>
        </w:rPr>
      </w:pPr>
      <w:r w:rsidRPr="00F273EC">
        <w:rPr>
          <w:rFonts w:ascii="Arial" w:hAnsi="Arial"/>
          <w:sz w:val="22"/>
        </w:rPr>
        <w:t>Råvaror eller ingredienser som inte innehåller mer än 0,9 % GM-material omfattas inte av dessa informations- och märkningskrav, förutsatt att det kan påvisas att förekomsten av detta material är oavsiktlig eller tekniskt oundvikli</w:t>
      </w:r>
      <w:r w:rsidR="00B10135" w:rsidRPr="00F273EC">
        <w:rPr>
          <w:rFonts w:ascii="Arial" w:hAnsi="Arial"/>
          <w:sz w:val="22"/>
        </w:rPr>
        <w:t>g samt</w:t>
      </w:r>
      <w:r w:rsidRPr="00F273EC">
        <w:rPr>
          <w:rFonts w:ascii="Arial" w:hAnsi="Arial"/>
          <w:sz w:val="22"/>
        </w:rPr>
        <w:t xml:space="preserve"> att lämpliga åtgärder har vidtagits för att undvika närvaron av materialet.</w:t>
      </w:r>
    </w:p>
    <w:p w14:paraId="23D96130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sz w:val="22"/>
        </w:rPr>
      </w:pPr>
    </w:p>
    <w:p w14:paraId="65724008" w14:textId="77777777" w:rsidR="00106E44" w:rsidRPr="00F273EC" w:rsidRDefault="00106E44" w:rsidP="00106E44">
      <w:pPr>
        <w:tabs>
          <w:tab w:val="left" w:pos="1370"/>
        </w:tabs>
        <w:rPr>
          <w:rFonts w:ascii="Arial" w:hAnsi="Arial"/>
          <w:b/>
          <w:bCs/>
          <w:sz w:val="22"/>
        </w:rPr>
      </w:pPr>
      <w:r w:rsidRPr="00F273EC">
        <w:rPr>
          <w:rFonts w:ascii="Arial" w:hAnsi="Arial"/>
          <w:b/>
          <w:bCs/>
          <w:sz w:val="22"/>
        </w:rPr>
        <w:t>Överföring av krav</w:t>
      </w:r>
    </w:p>
    <w:p w14:paraId="6B0F6BB0" w14:textId="77777777" w:rsidR="00106E44" w:rsidRDefault="00106E44" w:rsidP="00106E44">
      <w:pPr>
        <w:tabs>
          <w:tab w:val="left" w:pos="1370"/>
        </w:tabs>
        <w:rPr>
          <w:rFonts w:ascii="Arial" w:hAnsi="Arial"/>
          <w:sz w:val="22"/>
        </w:rPr>
      </w:pPr>
      <w:r w:rsidRPr="00F273EC">
        <w:rPr>
          <w:rFonts w:ascii="Arial" w:hAnsi="Arial"/>
          <w:sz w:val="22"/>
        </w:rPr>
        <w:t xml:space="preserve">Kobia begär att </w:t>
      </w:r>
      <w:r w:rsidR="0047792E" w:rsidRPr="00F273EC">
        <w:rPr>
          <w:rFonts w:ascii="Arial" w:hAnsi="Arial"/>
          <w:sz w:val="22"/>
        </w:rPr>
        <w:t>ni som</w:t>
      </w:r>
      <w:r w:rsidRPr="00F273EC">
        <w:rPr>
          <w:rFonts w:ascii="Arial" w:hAnsi="Arial"/>
          <w:sz w:val="22"/>
        </w:rPr>
        <w:t xml:space="preserve"> leverantör i </w:t>
      </w:r>
      <w:r w:rsidR="0047792E" w:rsidRPr="00F273EC">
        <w:rPr>
          <w:rFonts w:ascii="Arial" w:hAnsi="Arial"/>
          <w:sz w:val="22"/>
        </w:rPr>
        <w:t>er</w:t>
      </w:r>
      <w:r w:rsidRPr="00F273EC">
        <w:rPr>
          <w:rFonts w:ascii="Arial" w:hAnsi="Arial"/>
          <w:sz w:val="22"/>
        </w:rPr>
        <w:t xml:space="preserve"> tur kontaktar </w:t>
      </w:r>
      <w:r w:rsidR="0047792E" w:rsidRPr="00F273EC">
        <w:rPr>
          <w:rFonts w:ascii="Arial" w:hAnsi="Arial"/>
          <w:sz w:val="22"/>
        </w:rPr>
        <w:t xml:space="preserve">era </w:t>
      </w:r>
      <w:r w:rsidRPr="00F273EC">
        <w:rPr>
          <w:rFonts w:ascii="Arial" w:hAnsi="Arial"/>
          <w:sz w:val="22"/>
        </w:rPr>
        <w:t>leverantörer och ställer liknande krav som ovan samt informerar om rådande regelverk för att säkerställa informationsöverföring genom hela produktions- och distributionskedjan.</w:t>
      </w:r>
    </w:p>
    <w:p w14:paraId="49A337A6" w14:textId="77777777" w:rsidR="004569C7" w:rsidRDefault="004569C7" w:rsidP="00106E44">
      <w:pPr>
        <w:tabs>
          <w:tab w:val="left" w:pos="1370"/>
        </w:tabs>
        <w:rPr>
          <w:rFonts w:ascii="Arial" w:hAnsi="Arial"/>
          <w:sz w:val="22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87"/>
        <w:gridCol w:w="1985"/>
      </w:tblGrid>
      <w:tr w:rsidR="004569C7" w:rsidRPr="00F273EC" w14:paraId="2FFA8665" w14:textId="77777777">
        <w:trPr>
          <w:cantSplit/>
          <w:trHeight w:val="454"/>
        </w:trPr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159AA6C3" w14:textId="77777777" w:rsidR="004569C7" w:rsidRPr="00F273EC" w:rsidRDefault="004569C7">
            <w:pPr>
              <w:tabs>
                <w:tab w:val="left" w:pos="19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</w:t>
            </w: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FC36F1" w14:textId="77777777" w:rsidR="004569C7" w:rsidRPr="004569C7" w:rsidRDefault="004569C7">
            <w:pPr>
              <w:tabs>
                <w:tab w:val="left" w:pos="137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2"/>
              </w:rPr>
              <w:t>Vi intygar att kraven gällande GMO kommer uppfyllas.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ED4ACEB" w14:textId="77777777" w:rsidR="004569C7" w:rsidRPr="00F273EC" w:rsidRDefault="004569C7">
            <w:pPr>
              <w:tabs>
                <w:tab w:val="left" w:pos="920"/>
                <w:tab w:val="left" w:pos="1980"/>
              </w:tabs>
              <w:rPr>
                <w:rFonts w:ascii="Arial" w:hAnsi="Arial"/>
                <w:sz w:val="22"/>
              </w:rPr>
            </w:pPr>
            <w:r w:rsidRPr="00F273EC">
              <w:rPr>
                <w:rFonts w:ascii="Arial" w:hAnsi="Arial"/>
                <w:sz w:val="20"/>
                <w:szCs w:val="20"/>
              </w:rPr>
              <w:t xml:space="preserve">Ja: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  <w:r w:rsidRPr="00F273EC">
              <w:rPr>
                <w:rFonts w:ascii="Arial" w:hAnsi="Arial"/>
                <w:sz w:val="20"/>
                <w:szCs w:val="20"/>
              </w:rPr>
              <w:tab/>
              <w:t xml:space="preserve">Nej:  </w:t>
            </w:r>
            <w:r w:rsidRPr="00F273E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3E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73EC">
              <w:rPr>
                <w:rFonts w:ascii="Arial" w:hAnsi="Arial"/>
                <w:sz w:val="20"/>
                <w:szCs w:val="20"/>
              </w:rPr>
            </w:r>
            <w:r w:rsidRPr="00F273E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39028E0F" w14:textId="77777777" w:rsidR="004569C7" w:rsidRPr="00F273EC" w:rsidRDefault="004569C7" w:rsidP="00106E44">
      <w:pPr>
        <w:tabs>
          <w:tab w:val="left" w:pos="1370"/>
        </w:tabs>
        <w:rPr>
          <w:rFonts w:ascii="Arial" w:hAnsi="Arial"/>
          <w:sz w:val="22"/>
        </w:rPr>
      </w:pPr>
    </w:p>
    <w:p w14:paraId="3210A639" w14:textId="77777777" w:rsidR="00CA6589" w:rsidRPr="00F273EC" w:rsidRDefault="00CA6589" w:rsidP="00106E44">
      <w:pPr>
        <w:tabs>
          <w:tab w:val="left" w:pos="1370"/>
        </w:tabs>
        <w:rPr>
          <w:rFonts w:ascii="Arial" w:hAnsi="Arial"/>
          <w:sz w:val="22"/>
        </w:rPr>
      </w:pPr>
    </w:p>
    <w:p w14:paraId="43C5AB34" w14:textId="77777777" w:rsidR="005F715B" w:rsidRPr="00F273EC" w:rsidRDefault="005F715B" w:rsidP="00DC5C73">
      <w:pPr>
        <w:pStyle w:val="Brdtext"/>
        <w:rPr>
          <w:rFonts w:ascii="Arial" w:hAnsi="Arial"/>
          <w:sz w:val="22"/>
        </w:rPr>
      </w:pPr>
    </w:p>
    <w:p w14:paraId="1145C335" w14:textId="77777777" w:rsidR="008B0325" w:rsidRPr="00F273EC" w:rsidRDefault="008B0325" w:rsidP="00DC5C73">
      <w:pPr>
        <w:pStyle w:val="Brdtext"/>
        <w:rPr>
          <w:rFonts w:ascii="Arial" w:hAnsi="Arial"/>
          <w:b/>
          <w:bCs/>
          <w:sz w:val="20"/>
          <w:szCs w:val="20"/>
        </w:rPr>
      </w:pPr>
      <w:r w:rsidRPr="00F273EC">
        <w:rPr>
          <w:rFonts w:ascii="Arial" w:hAnsi="Arial"/>
          <w:sz w:val="22"/>
        </w:rPr>
        <w:t>Vänligen skicka denna leverantörsbedömning och era giltiga certifikat till er kontaktperson på Kobia AB.</w:t>
      </w:r>
    </w:p>
    <w:sectPr w:rsidR="008B0325" w:rsidRPr="00F27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1B50" w14:textId="77777777" w:rsidR="000C7F31" w:rsidRDefault="000C7F31">
      <w:r>
        <w:separator/>
      </w:r>
    </w:p>
  </w:endnote>
  <w:endnote w:type="continuationSeparator" w:id="0">
    <w:p w14:paraId="61E9C94F" w14:textId="77777777" w:rsidR="000C7F31" w:rsidRDefault="000C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EF19" w14:textId="77777777" w:rsidR="00643ACD" w:rsidRDefault="00643A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635C" w14:textId="77777777" w:rsidR="008E0D76" w:rsidRPr="003556C9" w:rsidRDefault="003556C9" w:rsidP="003556C9">
    <w:pPr>
      <w:pStyle w:val="Sidfot"/>
      <w:jc w:val="right"/>
      <w:rPr>
        <w:rFonts w:ascii="Aptos Display" w:hAnsi="Aptos Display"/>
        <w:sz w:val="16"/>
        <w:szCs w:val="16"/>
      </w:rPr>
    </w:pPr>
    <w:r w:rsidRPr="003556C9">
      <w:rPr>
        <w:rFonts w:ascii="Aptos Display" w:hAnsi="Aptos Display"/>
        <w:sz w:val="16"/>
        <w:szCs w:val="16"/>
      </w:rPr>
      <w:t xml:space="preserve">Sidan </w:t>
    </w:r>
    <w:r w:rsidRPr="003556C9">
      <w:rPr>
        <w:rFonts w:ascii="Aptos Display" w:hAnsi="Aptos Display"/>
        <w:sz w:val="16"/>
        <w:szCs w:val="16"/>
      </w:rPr>
      <w:fldChar w:fldCharType="begin"/>
    </w:r>
    <w:r w:rsidRPr="003556C9">
      <w:rPr>
        <w:rFonts w:ascii="Aptos Display" w:hAnsi="Aptos Display"/>
        <w:sz w:val="16"/>
        <w:szCs w:val="16"/>
      </w:rPr>
      <w:instrText xml:space="preserve"> PAGE   \* MERGEFORMAT </w:instrText>
    </w:r>
    <w:r w:rsidRPr="003556C9">
      <w:rPr>
        <w:rFonts w:ascii="Aptos Display" w:hAnsi="Aptos Display"/>
        <w:sz w:val="16"/>
        <w:szCs w:val="16"/>
      </w:rPr>
      <w:fldChar w:fldCharType="separate"/>
    </w:r>
    <w:r w:rsidRPr="003556C9">
      <w:rPr>
        <w:rFonts w:ascii="Aptos Display" w:hAnsi="Aptos Display"/>
        <w:noProof/>
        <w:sz w:val="16"/>
        <w:szCs w:val="16"/>
      </w:rPr>
      <w:t>1</w:t>
    </w:r>
    <w:r w:rsidRPr="003556C9">
      <w:rPr>
        <w:rFonts w:ascii="Aptos Display" w:hAnsi="Aptos Display"/>
        <w:sz w:val="16"/>
        <w:szCs w:val="16"/>
      </w:rPr>
      <w:fldChar w:fldCharType="end"/>
    </w:r>
    <w:r w:rsidRPr="003556C9">
      <w:rPr>
        <w:rFonts w:ascii="Aptos Display" w:hAnsi="Aptos Display"/>
        <w:sz w:val="16"/>
        <w:szCs w:val="16"/>
      </w:rPr>
      <w:t xml:space="preserve"> av </w:t>
    </w:r>
    <w:r w:rsidRPr="003556C9">
      <w:rPr>
        <w:rFonts w:ascii="Aptos Display" w:hAnsi="Aptos Display"/>
        <w:sz w:val="16"/>
        <w:szCs w:val="16"/>
      </w:rPr>
      <w:fldChar w:fldCharType="begin"/>
    </w:r>
    <w:r w:rsidRPr="003556C9">
      <w:rPr>
        <w:rFonts w:ascii="Aptos Display" w:hAnsi="Aptos Display"/>
        <w:sz w:val="16"/>
        <w:szCs w:val="16"/>
      </w:rPr>
      <w:instrText xml:space="preserve"> NUMPAGES   \* MERGEFORMAT </w:instrText>
    </w:r>
    <w:r w:rsidRPr="003556C9">
      <w:rPr>
        <w:rFonts w:ascii="Aptos Display" w:hAnsi="Aptos Display"/>
        <w:sz w:val="16"/>
        <w:szCs w:val="16"/>
      </w:rPr>
      <w:fldChar w:fldCharType="separate"/>
    </w:r>
    <w:r w:rsidRPr="003556C9">
      <w:rPr>
        <w:rFonts w:ascii="Aptos Display" w:hAnsi="Aptos Display"/>
        <w:noProof/>
        <w:sz w:val="16"/>
        <w:szCs w:val="16"/>
      </w:rPr>
      <w:t>5</w:t>
    </w:r>
    <w:r w:rsidRPr="003556C9">
      <w:rPr>
        <w:rFonts w:ascii="Aptos Display" w:hAnsi="Aptos Display"/>
        <w:sz w:val="16"/>
        <w:szCs w:val="16"/>
      </w:rPr>
      <w:fldChar w:fldCharType="end"/>
    </w:r>
  </w:p>
  <w:p w14:paraId="3CCE82E2" w14:textId="77777777" w:rsidR="00BC59D2" w:rsidRDefault="00BC59D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B946" w14:textId="77777777" w:rsidR="00643ACD" w:rsidRDefault="00643A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B46E" w14:textId="77777777" w:rsidR="000C7F31" w:rsidRDefault="000C7F31">
      <w:r>
        <w:separator/>
      </w:r>
    </w:p>
  </w:footnote>
  <w:footnote w:type="continuationSeparator" w:id="0">
    <w:p w14:paraId="5DC2B0A9" w14:textId="77777777" w:rsidR="000C7F31" w:rsidRDefault="000C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7BDE" w14:textId="77777777" w:rsidR="00643ACD" w:rsidRDefault="00643A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2" w:type="dxa"/>
      <w:tblInd w:w="-318" w:type="dxa"/>
      <w:tblLook w:val="04A0" w:firstRow="1" w:lastRow="0" w:firstColumn="1" w:lastColumn="0" w:noHBand="0" w:noVBand="1"/>
    </w:tblPr>
    <w:tblGrid>
      <w:gridCol w:w="2468"/>
      <w:gridCol w:w="2668"/>
      <w:gridCol w:w="2668"/>
      <w:gridCol w:w="2668"/>
    </w:tblGrid>
    <w:tr w:rsidR="004444F2" w:rsidRPr="00822748" w14:paraId="20E99564" w14:textId="77777777">
      <w:trPr>
        <w:trHeight w:val="518"/>
      </w:trPr>
      <w:tc>
        <w:tcPr>
          <w:tcW w:w="2468" w:type="dxa"/>
          <w:vMerge w:val="restart"/>
          <w:shd w:val="clear" w:color="auto" w:fill="auto"/>
          <w:vAlign w:val="center"/>
        </w:tcPr>
        <w:p w14:paraId="1E2E824C" w14:textId="77777777" w:rsidR="004444F2" w:rsidRDefault="004444F2" w:rsidP="004444F2">
          <w:pPr>
            <w:pStyle w:val="Sidhuvud"/>
            <w:rPr>
              <w:rFonts w:ascii="Aptos" w:eastAsia="Aptos" w:hAnsi="Aptos" w:cs="Arial"/>
              <w:kern w:val="2"/>
              <w:sz w:val="16"/>
              <w:szCs w:val="16"/>
            </w:rPr>
          </w:pPr>
          <w:r>
            <w:rPr>
              <w:rFonts w:ascii="Aptos" w:eastAsia="Aptos" w:hAnsi="Aptos"/>
              <w:noProof/>
              <w:kern w:val="2"/>
              <w:sz w:val="22"/>
              <w:szCs w:val="22"/>
            </w:rPr>
            <w:pict w14:anchorId="79E2D8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2" o:spid="_x0000_s1025" type="#_x0000_t75" alt="About us | Kobia" style="position:absolute;margin-left:1.15pt;margin-top:-13pt;width:95.55pt;height:48.6pt;z-index:1;visibility:visible">
                <v:imagedata r:id="rId1" o:title="About us | Kobia"/>
              </v:shape>
            </w:pict>
          </w:r>
        </w:p>
      </w:tc>
      <w:tc>
        <w:tcPr>
          <w:tcW w:w="5336" w:type="dxa"/>
          <w:gridSpan w:val="2"/>
          <w:shd w:val="clear" w:color="auto" w:fill="auto"/>
        </w:tcPr>
        <w:p w14:paraId="794957FA" w14:textId="77777777" w:rsidR="004444F2" w:rsidRDefault="004444F2" w:rsidP="004444F2">
          <w:pPr>
            <w:pStyle w:val="Sidhuvud"/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  <w:t>Dokumentnamn:</w:t>
          </w:r>
        </w:p>
        <w:p w14:paraId="0DC0FEC5" w14:textId="77777777" w:rsidR="004444F2" w:rsidRDefault="004444F2" w:rsidP="004444F2">
          <w:pPr>
            <w:pStyle w:val="Sidhuvud"/>
            <w:rPr>
              <w:rFonts w:ascii="Aptos" w:eastAsia="Aptos" w:hAnsi="Aptos" w:cs="Arial"/>
              <w:caps/>
              <w:color w:val="F26622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caps/>
              <w:kern w:val="2"/>
              <w:sz w:val="16"/>
              <w:szCs w:val="16"/>
            </w:rPr>
            <w:t xml:space="preserve">Leverantörsbedömning </w:t>
          </w:r>
          <w:r w:rsidR="003556C9">
            <w:rPr>
              <w:rFonts w:ascii="Aptos" w:eastAsia="Aptos" w:hAnsi="Aptos" w:cs="Arial"/>
              <w:caps/>
              <w:kern w:val="2"/>
              <w:sz w:val="16"/>
              <w:szCs w:val="16"/>
            </w:rPr>
            <w:t xml:space="preserve">kobia </w:t>
          </w:r>
          <w:r>
            <w:rPr>
              <w:rFonts w:ascii="Aptos" w:eastAsia="Aptos" w:hAnsi="Aptos" w:cs="Arial"/>
              <w:caps/>
              <w:kern w:val="2"/>
              <w:sz w:val="16"/>
              <w:szCs w:val="16"/>
            </w:rPr>
            <w:t>AB</w:t>
          </w:r>
        </w:p>
      </w:tc>
      <w:tc>
        <w:tcPr>
          <w:tcW w:w="2668" w:type="dxa"/>
          <w:shd w:val="clear" w:color="auto" w:fill="auto"/>
        </w:tcPr>
        <w:p w14:paraId="3FFA833D" w14:textId="77777777" w:rsidR="004444F2" w:rsidRDefault="004444F2" w:rsidP="004444F2">
          <w:pPr>
            <w:pStyle w:val="Sidhuvud"/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  <w:t>Godkänd av:</w:t>
          </w:r>
        </w:p>
        <w:p w14:paraId="0889936E" w14:textId="77777777" w:rsidR="004444F2" w:rsidRDefault="004444F2" w:rsidP="004444F2">
          <w:pPr>
            <w:pStyle w:val="Sidhuvud"/>
            <w:rPr>
              <w:rFonts w:ascii="Aptos" w:eastAsia="Aptos" w:hAnsi="Aptos" w:cs="Arial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kern w:val="2"/>
              <w:sz w:val="16"/>
              <w:szCs w:val="16"/>
            </w:rPr>
            <w:t>NYMAN, ANDREAS</w:t>
          </w:r>
        </w:p>
      </w:tc>
    </w:tr>
    <w:tr w:rsidR="004444F2" w:rsidRPr="00822748" w14:paraId="3FBC4FB1" w14:textId="77777777">
      <w:trPr>
        <w:trHeight w:val="147"/>
      </w:trPr>
      <w:tc>
        <w:tcPr>
          <w:tcW w:w="2468" w:type="dxa"/>
          <w:vMerge/>
          <w:shd w:val="clear" w:color="auto" w:fill="auto"/>
        </w:tcPr>
        <w:p w14:paraId="3C14DA2C" w14:textId="77777777" w:rsidR="004444F2" w:rsidRDefault="004444F2" w:rsidP="004444F2">
          <w:pPr>
            <w:pStyle w:val="Sidhuvud"/>
            <w:rPr>
              <w:rFonts w:ascii="Aptos" w:eastAsia="Aptos" w:hAnsi="Aptos" w:cs="Arial"/>
              <w:noProof/>
              <w:kern w:val="2"/>
              <w:sz w:val="16"/>
              <w:szCs w:val="16"/>
            </w:rPr>
          </w:pPr>
        </w:p>
      </w:tc>
      <w:tc>
        <w:tcPr>
          <w:tcW w:w="2668" w:type="dxa"/>
          <w:shd w:val="clear" w:color="auto" w:fill="auto"/>
        </w:tcPr>
        <w:p w14:paraId="07029059" w14:textId="77777777" w:rsidR="004444F2" w:rsidRDefault="004444F2" w:rsidP="004444F2">
          <w:pPr>
            <w:pStyle w:val="Sidhuvud"/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  <w:t>Avdelning:</w:t>
          </w:r>
        </w:p>
        <w:p w14:paraId="086848F4" w14:textId="77777777" w:rsidR="004444F2" w:rsidRDefault="003556C9" w:rsidP="004444F2">
          <w:pPr>
            <w:pStyle w:val="Sidhuvud"/>
            <w:rPr>
              <w:rFonts w:ascii="Aptos" w:eastAsia="Aptos" w:hAnsi="Aptos" w:cs="Arial"/>
              <w:caps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caps/>
              <w:kern w:val="2"/>
              <w:sz w:val="16"/>
              <w:szCs w:val="16"/>
            </w:rPr>
            <w:t>Kvalitet &amp; miljö</w:t>
          </w:r>
        </w:p>
      </w:tc>
      <w:tc>
        <w:tcPr>
          <w:tcW w:w="2668" w:type="dxa"/>
          <w:shd w:val="clear" w:color="auto" w:fill="auto"/>
        </w:tcPr>
        <w:p w14:paraId="23C368F9" w14:textId="77777777" w:rsidR="004444F2" w:rsidRDefault="004444F2" w:rsidP="004444F2">
          <w:pPr>
            <w:pStyle w:val="Sidhuvud"/>
            <w:rPr>
              <w:rFonts w:ascii="Aptos" w:eastAsia="Aptos" w:hAnsi="Aptos" w:cs="Arial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  <w:t>Version:</w:t>
          </w:r>
          <w:r>
            <w:rPr>
              <w:rFonts w:ascii="Aptos" w:eastAsia="Aptos" w:hAnsi="Aptos" w:cs="Arial"/>
              <w:kern w:val="2"/>
              <w:sz w:val="16"/>
              <w:szCs w:val="16"/>
            </w:rPr>
            <w:t xml:space="preserve"> </w:t>
          </w:r>
        </w:p>
        <w:p w14:paraId="1A9ED201" w14:textId="77777777" w:rsidR="004444F2" w:rsidRDefault="004444F2" w:rsidP="004444F2">
          <w:pPr>
            <w:pStyle w:val="Sidhuvud"/>
            <w:rPr>
              <w:rFonts w:ascii="Aptos" w:eastAsia="Aptos" w:hAnsi="Aptos" w:cs="Arial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kern w:val="2"/>
              <w:sz w:val="16"/>
              <w:szCs w:val="16"/>
            </w:rPr>
            <w:t>2025-02-26</w:t>
          </w:r>
        </w:p>
      </w:tc>
      <w:tc>
        <w:tcPr>
          <w:tcW w:w="2668" w:type="dxa"/>
          <w:shd w:val="clear" w:color="auto" w:fill="auto"/>
        </w:tcPr>
        <w:p w14:paraId="59EB3705" w14:textId="77777777" w:rsidR="004444F2" w:rsidRDefault="004444F2" w:rsidP="004444F2">
          <w:pPr>
            <w:pStyle w:val="Sidhuvud"/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color w:val="F26622"/>
              <w:kern w:val="2"/>
              <w:sz w:val="16"/>
              <w:szCs w:val="16"/>
            </w:rPr>
            <w:t>Granskad av:</w:t>
          </w:r>
        </w:p>
        <w:p w14:paraId="2FAA9FAC" w14:textId="77777777" w:rsidR="004444F2" w:rsidRDefault="004444F2" w:rsidP="004444F2">
          <w:pPr>
            <w:pStyle w:val="Sidhuvud"/>
            <w:rPr>
              <w:rFonts w:ascii="Aptos" w:eastAsia="Aptos" w:hAnsi="Aptos" w:cs="Arial"/>
              <w:kern w:val="2"/>
              <w:sz w:val="16"/>
              <w:szCs w:val="16"/>
            </w:rPr>
          </w:pPr>
          <w:r>
            <w:rPr>
              <w:rFonts w:ascii="Aptos" w:eastAsia="Aptos" w:hAnsi="Aptos" w:cs="Arial"/>
              <w:kern w:val="2"/>
              <w:sz w:val="16"/>
              <w:szCs w:val="16"/>
            </w:rPr>
            <w:t>JOHANSSON, TOMAS</w:t>
          </w:r>
        </w:p>
      </w:tc>
    </w:tr>
  </w:tbl>
  <w:p w14:paraId="364A1AB5" w14:textId="77777777" w:rsidR="00BC59D2" w:rsidRDefault="00BC59D2" w:rsidP="004444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1498" w14:textId="77777777" w:rsidR="00643ACD" w:rsidRDefault="00643A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3C"/>
    <w:multiLevelType w:val="hybridMultilevel"/>
    <w:tmpl w:val="E7C27A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BF9"/>
    <w:multiLevelType w:val="hybridMultilevel"/>
    <w:tmpl w:val="933030E0"/>
    <w:lvl w:ilvl="0" w:tplc="AA4225E2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1308"/>
    <w:multiLevelType w:val="singleLevel"/>
    <w:tmpl w:val="42CCD89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5463B8"/>
    <w:multiLevelType w:val="hybridMultilevel"/>
    <w:tmpl w:val="AE9069DA"/>
    <w:lvl w:ilvl="0" w:tplc="AA4225E2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133C26B5"/>
    <w:multiLevelType w:val="hybridMultilevel"/>
    <w:tmpl w:val="0CD22A44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D9F"/>
    <w:multiLevelType w:val="hybridMultilevel"/>
    <w:tmpl w:val="C016A51E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43A8E"/>
    <w:multiLevelType w:val="hybridMultilevel"/>
    <w:tmpl w:val="8BF6CBD4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D21B8"/>
    <w:multiLevelType w:val="hybridMultilevel"/>
    <w:tmpl w:val="A9CEBB96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DE2"/>
    <w:multiLevelType w:val="hybridMultilevel"/>
    <w:tmpl w:val="EFDC63D8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02974"/>
    <w:multiLevelType w:val="hybridMultilevel"/>
    <w:tmpl w:val="E5988E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2CE"/>
    <w:multiLevelType w:val="hybridMultilevel"/>
    <w:tmpl w:val="D390D9CC"/>
    <w:lvl w:ilvl="0" w:tplc="AA4225E2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B3BF0"/>
    <w:multiLevelType w:val="hybridMultilevel"/>
    <w:tmpl w:val="569C3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5107F"/>
    <w:multiLevelType w:val="hybridMultilevel"/>
    <w:tmpl w:val="4418CCBA"/>
    <w:lvl w:ilvl="0" w:tplc="041D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F2E4F"/>
    <w:multiLevelType w:val="hybridMultilevel"/>
    <w:tmpl w:val="7FAC8AD4"/>
    <w:lvl w:ilvl="0" w:tplc="AA4225E2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3551"/>
    <w:multiLevelType w:val="hybridMultilevel"/>
    <w:tmpl w:val="5ECC4C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67A02"/>
    <w:multiLevelType w:val="hybridMultilevel"/>
    <w:tmpl w:val="300CBC5E"/>
    <w:lvl w:ilvl="0" w:tplc="5C4C28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656CCA"/>
    <w:multiLevelType w:val="hybridMultilevel"/>
    <w:tmpl w:val="A11C18D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3310C"/>
    <w:multiLevelType w:val="hybridMultilevel"/>
    <w:tmpl w:val="887EE63A"/>
    <w:lvl w:ilvl="0" w:tplc="FFFFFFFF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D3F08"/>
    <w:multiLevelType w:val="hybridMultilevel"/>
    <w:tmpl w:val="E3C6E29E"/>
    <w:lvl w:ilvl="0" w:tplc="F67C95A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506C090D"/>
    <w:multiLevelType w:val="hybridMultilevel"/>
    <w:tmpl w:val="CDDE3DCE"/>
    <w:lvl w:ilvl="0" w:tplc="F9BC4A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999999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B3032"/>
    <w:multiLevelType w:val="singleLevel"/>
    <w:tmpl w:val="2D6AA1B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1" w15:restartNumberingAfterBreak="0">
    <w:nsid w:val="55F42EA6"/>
    <w:multiLevelType w:val="hybridMultilevel"/>
    <w:tmpl w:val="354642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67FB0"/>
    <w:multiLevelType w:val="singleLevel"/>
    <w:tmpl w:val="42CCD89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31120E"/>
    <w:multiLevelType w:val="hybridMultilevel"/>
    <w:tmpl w:val="B4D4CF1A"/>
    <w:lvl w:ilvl="0" w:tplc="041D000F">
      <w:start w:val="1"/>
      <w:numFmt w:val="decimal"/>
      <w:lvlText w:val="%1."/>
      <w:lvlJc w:val="left"/>
      <w:pPr>
        <w:ind w:left="750" w:hanging="360"/>
      </w:pPr>
    </w:lvl>
    <w:lvl w:ilvl="1" w:tplc="041D0019">
      <w:start w:val="1"/>
      <w:numFmt w:val="lowerLetter"/>
      <w:lvlText w:val="%2."/>
      <w:lvlJc w:val="left"/>
      <w:pPr>
        <w:ind w:left="1470" w:hanging="360"/>
      </w:pPr>
    </w:lvl>
    <w:lvl w:ilvl="2" w:tplc="041D001B" w:tentative="1">
      <w:start w:val="1"/>
      <w:numFmt w:val="lowerRoman"/>
      <w:lvlText w:val="%3."/>
      <w:lvlJc w:val="right"/>
      <w:pPr>
        <w:ind w:left="2190" w:hanging="180"/>
      </w:pPr>
    </w:lvl>
    <w:lvl w:ilvl="3" w:tplc="041D000F" w:tentative="1">
      <w:start w:val="1"/>
      <w:numFmt w:val="decimal"/>
      <w:lvlText w:val="%4."/>
      <w:lvlJc w:val="left"/>
      <w:pPr>
        <w:ind w:left="2910" w:hanging="360"/>
      </w:pPr>
    </w:lvl>
    <w:lvl w:ilvl="4" w:tplc="041D0019" w:tentative="1">
      <w:start w:val="1"/>
      <w:numFmt w:val="lowerLetter"/>
      <w:lvlText w:val="%5."/>
      <w:lvlJc w:val="left"/>
      <w:pPr>
        <w:ind w:left="3630" w:hanging="360"/>
      </w:pPr>
    </w:lvl>
    <w:lvl w:ilvl="5" w:tplc="041D001B" w:tentative="1">
      <w:start w:val="1"/>
      <w:numFmt w:val="lowerRoman"/>
      <w:lvlText w:val="%6."/>
      <w:lvlJc w:val="right"/>
      <w:pPr>
        <w:ind w:left="4350" w:hanging="180"/>
      </w:pPr>
    </w:lvl>
    <w:lvl w:ilvl="6" w:tplc="041D000F" w:tentative="1">
      <w:start w:val="1"/>
      <w:numFmt w:val="decimal"/>
      <w:lvlText w:val="%7."/>
      <w:lvlJc w:val="left"/>
      <w:pPr>
        <w:ind w:left="5070" w:hanging="360"/>
      </w:pPr>
    </w:lvl>
    <w:lvl w:ilvl="7" w:tplc="041D0019" w:tentative="1">
      <w:start w:val="1"/>
      <w:numFmt w:val="lowerLetter"/>
      <w:lvlText w:val="%8."/>
      <w:lvlJc w:val="left"/>
      <w:pPr>
        <w:ind w:left="5790" w:hanging="360"/>
      </w:pPr>
    </w:lvl>
    <w:lvl w:ilvl="8" w:tplc="041D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59CB10EC"/>
    <w:multiLevelType w:val="singleLevel"/>
    <w:tmpl w:val="42CCD8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B3F3ED4"/>
    <w:multiLevelType w:val="hybridMultilevel"/>
    <w:tmpl w:val="1638E516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C0EB5"/>
    <w:multiLevelType w:val="hybridMultilevel"/>
    <w:tmpl w:val="CF884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E2BB4"/>
    <w:multiLevelType w:val="singleLevel"/>
    <w:tmpl w:val="42CCD8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C910B2"/>
    <w:multiLevelType w:val="hybridMultilevel"/>
    <w:tmpl w:val="FC90D2A0"/>
    <w:lvl w:ilvl="0" w:tplc="FFFFFFFF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487236"/>
    <w:multiLevelType w:val="hybridMultilevel"/>
    <w:tmpl w:val="AEA200CC"/>
    <w:lvl w:ilvl="0" w:tplc="0BD8BC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BF1203"/>
    <w:multiLevelType w:val="singleLevel"/>
    <w:tmpl w:val="6A7C7A9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1" w15:restartNumberingAfterBreak="0">
    <w:nsid w:val="71867D16"/>
    <w:multiLevelType w:val="hybridMultilevel"/>
    <w:tmpl w:val="3FD08FC8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C6CDC"/>
    <w:multiLevelType w:val="hybridMultilevel"/>
    <w:tmpl w:val="B70CC9E6"/>
    <w:lvl w:ilvl="0" w:tplc="6F9ADA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1924E4"/>
    <w:multiLevelType w:val="hybridMultilevel"/>
    <w:tmpl w:val="F148E22A"/>
    <w:lvl w:ilvl="0" w:tplc="FFFFFFFF">
      <w:start w:val="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481E38"/>
    <w:multiLevelType w:val="singleLevel"/>
    <w:tmpl w:val="E5C092AE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79E5077F"/>
    <w:multiLevelType w:val="hybridMultilevel"/>
    <w:tmpl w:val="FD9CDC52"/>
    <w:lvl w:ilvl="0" w:tplc="FFFFFFFF">
      <w:start w:val="4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571E4"/>
    <w:multiLevelType w:val="hybridMultilevel"/>
    <w:tmpl w:val="15DABD9C"/>
    <w:lvl w:ilvl="0" w:tplc="FFFFFFFF">
      <w:start w:val="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5303EE"/>
    <w:multiLevelType w:val="hybridMultilevel"/>
    <w:tmpl w:val="1E3EA670"/>
    <w:lvl w:ilvl="0" w:tplc="FFFFFFFF">
      <w:start w:val="4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1E10BF"/>
    <w:multiLevelType w:val="hybridMultilevel"/>
    <w:tmpl w:val="0EC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D6F93"/>
    <w:multiLevelType w:val="hybridMultilevel"/>
    <w:tmpl w:val="2B607800"/>
    <w:lvl w:ilvl="0" w:tplc="FFFFFFFF">
      <w:start w:val="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8777623">
    <w:abstractNumId w:val="16"/>
  </w:num>
  <w:num w:numId="2" w16cid:durableId="1752116731">
    <w:abstractNumId w:val="12"/>
  </w:num>
  <w:num w:numId="3" w16cid:durableId="735973300">
    <w:abstractNumId w:val="18"/>
  </w:num>
  <w:num w:numId="4" w16cid:durableId="373769227">
    <w:abstractNumId w:val="11"/>
  </w:num>
  <w:num w:numId="5" w16cid:durableId="513617358">
    <w:abstractNumId w:val="19"/>
  </w:num>
  <w:num w:numId="6" w16cid:durableId="1696037664">
    <w:abstractNumId w:val="0"/>
  </w:num>
  <w:num w:numId="7" w16cid:durableId="1243876741">
    <w:abstractNumId w:val="13"/>
  </w:num>
  <w:num w:numId="8" w16cid:durableId="1237326962">
    <w:abstractNumId w:val="9"/>
  </w:num>
  <w:num w:numId="9" w16cid:durableId="142703539">
    <w:abstractNumId w:val="33"/>
  </w:num>
  <w:num w:numId="10" w16cid:durableId="1135638936">
    <w:abstractNumId w:val="39"/>
  </w:num>
  <w:num w:numId="11" w16cid:durableId="422797138">
    <w:abstractNumId w:val="6"/>
  </w:num>
  <w:num w:numId="12" w16cid:durableId="177815599">
    <w:abstractNumId w:val="7"/>
  </w:num>
  <w:num w:numId="13" w16cid:durableId="442308492">
    <w:abstractNumId w:val="36"/>
  </w:num>
  <w:num w:numId="14" w16cid:durableId="422996957">
    <w:abstractNumId w:val="25"/>
  </w:num>
  <w:num w:numId="15" w16cid:durableId="1061905175">
    <w:abstractNumId w:val="5"/>
  </w:num>
  <w:num w:numId="16" w16cid:durableId="940257053">
    <w:abstractNumId w:val="35"/>
  </w:num>
  <w:num w:numId="17" w16cid:durableId="955407203">
    <w:abstractNumId w:val="28"/>
  </w:num>
  <w:num w:numId="18" w16cid:durableId="526406894">
    <w:abstractNumId w:val="37"/>
  </w:num>
  <w:num w:numId="19" w16cid:durableId="81682919">
    <w:abstractNumId w:val="17"/>
  </w:num>
  <w:num w:numId="20" w16cid:durableId="700472176">
    <w:abstractNumId w:val="20"/>
  </w:num>
  <w:num w:numId="21" w16cid:durableId="723792828">
    <w:abstractNumId w:val="30"/>
  </w:num>
  <w:num w:numId="22" w16cid:durableId="1581132084">
    <w:abstractNumId w:val="2"/>
  </w:num>
  <w:num w:numId="23" w16cid:durableId="1469519108">
    <w:abstractNumId w:val="22"/>
  </w:num>
  <w:num w:numId="24" w16cid:durableId="2026905541">
    <w:abstractNumId w:val="27"/>
  </w:num>
  <w:num w:numId="25" w16cid:durableId="189689807">
    <w:abstractNumId w:val="24"/>
  </w:num>
  <w:num w:numId="26" w16cid:durableId="472600611">
    <w:abstractNumId w:val="34"/>
  </w:num>
  <w:num w:numId="27" w16cid:durableId="113794716">
    <w:abstractNumId w:val="26"/>
  </w:num>
  <w:num w:numId="28" w16cid:durableId="1044716580">
    <w:abstractNumId w:val="3"/>
  </w:num>
  <w:num w:numId="29" w16cid:durableId="929121484">
    <w:abstractNumId w:val="10"/>
  </w:num>
  <w:num w:numId="30" w16cid:durableId="2070105374">
    <w:abstractNumId w:val="1"/>
  </w:num>
  <w:num w:numId="31" w16cid:durableId="720862022">
    <w:abstractNumId w:val="23"/>
  </w:num>
  <w:num w:numId="32" w16cid:durableId="1843818751">
    <w:abstractNumId w:val="14"/>
  </w:num>
  <w:num w:numId="33" w16cid:durableId="721557251">
    <w:abstractNumId w:val="38"/>
  </w:num>
  <w:num w:numId="34" w16cid:durableId="294917317">
    <w:abstractNumId w:val="4"/>
  </w:num>
  <w:num w:numId="35" w16cid:durableId="2068801020">
    <w:abstractNumId w:val="29"/>
  </w:num>
  <w:num w:numId="36" w16cid:durableId="786923222">
    <w:abstractNumId w:val="15"/>
  </w:num>
  <w:num w:numId="37" w16cid:durableId="436411432">
    <w:abstractNumId w:val="8"/>
  </w:num>
  <w:num w:numId="38" w16cid:durableId="1398891612">
    <w:abstractNumId w:val="32"/>
  </w:num>
  <w:num w:numId="39" w16cid:durableId="1844777504">
    <w:abstractNumId w:val="31"/>
  </w:num>
  <w:num w:numId="40" w16cid:durableId="17091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05LGcAg8x8J42Lqetc1NoyNzRMhoXV7ND401hWgxxatdbkK/6FlJWm959kdE+92B24zxkBL1tCv3LcbdKENirw==" w:salt="c7VFoFmfnPl5wEviUzWUpQ==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558"/>
    <w:rsid w:val="0001593C"/>
    <w:rsid w:val="000241FC"/>
    <w:rsid w:val="00036B6B"/>
    <w:rsid w:val="00042093"/>
    <w:rsid w:val="000741D7"/>
    <w:rsid w:val="00086B42"/>
    <w:rsid w:val="00087547"/>
    <w:rsid w:val="000879DA"/>
    <w:rsid w:val="00093B2E"/>
    <w:rsid w:val="000A3752"/>
    <w:rsid w:val="000A6066"/>
    <w:rsid w:val="000A7E50"/>
    <w:rsid w:val="000B530D"/>
    <w:rsid w:val="000C0936"/>
    <w:rsid w:val="000C569A"/>
    <w:rsid w:val="000C6490"/>
    <w:rsid w:val="000C7F31"/>
    <w:rsid w:val="000D4F42"/>
    <w:rsid w:val="000F2308"/>
    <w:rsid w:val="00104E71"/>
    <w:rsid w:val="00106E44"/>
    <w:rsid w:val="00124F44"/>
    <w:rsid w:val="001256D1"/>
    <w:rsid w:val="001408E9"/>
    <w:rsid w:val="0014135A"/>
    <w:rsid w:val="0014499F"/>
    <w:rsid w:val="00154CC3"/>
    <w:rsid w:val="00162C9B"/>
    <w:rsid w:val="00185D69"/>
    <w:rsid w:val="00196CC6"/>
    <w:rsid w:val="001A04D3"/>
    <w:rsid w:val="001A653E"/>
    <w:rsid w:val="001A67AC"/>
    <w:rsid w:val="001B6D45"/>
    <w:rsid w:val="001C01AE"/>
    <w:rsid w:val="001C5994"/>
    <w:rsid w:val="001C734F"/>
    <w:rsid w:val="001D2093"/>
    <w:rsid w:val="001D4571"/>
    <w:rsid w:val="001F0AC8"/>
    <w:rsid w:val="001F21D4"/>
    <w:rsid w:val="001F4408"/>
    <w:rsid w:val="001F520A"/>
    <w:rsid w:val="001F63AF"/>
    <w:rsid w:val="001F75A0"/>
    <w:rsid w:val="001F7F28"/>
    <w:rsid w:val="00225F2D"/>
    <w:rsid w:val="00227C40"/>
    <w:rsid w:val="0023397C"/>
    <w:rsid w:val="00245118"/>
    <w:rsid w:val="002550A0"/>
    <w:rsid w:val="00256076"/>
    <w:rsid w:val="00263A15"/>
    <w:rsid w:val="002718B4"/>
    <w:rsid w:val="0027419D"/>
    <w:rsid w:val="002750C1"/>
    <w:rsid w:val="002937F2"/>
    <w:rsid w:val="002A596C"/>
    <w:rsid w:val="002B6FD5"/>
    <w:rsid w:val="002C2D77"/>
    <w:rsid w:val="002C6BCA"/>
    <w:rsid w:val="002D206F"/>
    <w:rsid w:val="002D59AC"/>
    <w:rsid w:val="002D6501"/>
    <w:rsid w:val="002E0AD0"/>
    <w:rsid w:val="002E7CD2"/>
    <w:rsid w:val="00301900"/>
    <w:rsid w:val="00320A04"/>
    <w:rsid w:val="003229D7"/>
    <w:rsid w:val="00332889"/>
    <w:rsid w:val="00341C96"/>
    <w:rsid w:val="0034291F"/>
    <w:rsid w:val="003556C9"/>
    <w:rsid w:val="00362800"/>
    <w:rsid w:val="00362807"/>
    <w:rsid w:val="0036718B"/>
    <w:rsid w:val="003768F2"/>
    <w:rsid w:val="003827B5"/>
    <w:rsid w:val="00385B77"/>
    <w:rsid w:val="00395237"/>
    <w:rsid w:val="003B694E"/>
    <w:rsid w:val="003D5FC9"/>
    <w:rsid w:val="004001A4"/>
    <w:rsid w:val="0041216B"/>
    <w:rsid w:val="00421FFE"/>
    <w:rsid w:val="0043347F"/>
    <w:rsid w:val="0043396D"/>
    <w:rsid w:val="004444F2"/>
    <w:rsid w:val="00453B14"/>
    <w:rsid w:val="004569C7"/>
    <w:rsid w:val="00467396"/>
    <w:rsid w:val="0047792E"/>
    <w:rsid w:val="00485C88"/>
    <w:rsid w:val="00490395"/>
    <w:rsid w:val="00491FAB"/>
    <w:rsid w:val="004C15E7"/>
    <w:rsid w:val="004C74C4"/>
    <w:rsid w:val="004D317E"/>
    <w:rsid w:val="004E2ED4"/>
    <w:rsid w:val="004F5C09"/>
    <w:rsid w:val="005037EE"/>
    <w:rsid w:val="00510D13"/>
    <w:rsid w:val="00524D1C"/>
    <w:rsid w:val="00531398"/>
    <w:rsid w:val="005474B2"/>
    <w:rsid w:val="00547843"/>
    <w:rsid w:val="0055440A"/>
    <w:rsid w:val="00566742"/>
    <w:rsid w:val="00595757"/>
    <w:rsid w:val="0059788C"/>
    <w:rsid w:val="005C6251"/>
    <w:rsid w:val="005D2CBF"/>
    <w:rsid w:val="005D7AEC"/>
    <w:rsid w:val="005F6AFE"/>
    <w:rsid w:val="005F715B"/>
    <w:rsid w:val="00602CEF"/>
    <w:rsid w:val="006044DA"/>
    <w:rsid w:val="00607982"/>
    <w:rsid w:val="006179F7"/>
    <w:rsid w:val="00631E2F"/>
    <w:rsid w:val="006352CD"/>
    <w:rsid w:val="00643ACD"/>
    <w:rsid w:val="00652CD8"/>
    <w:rsid w:val="00652DEA"/>
    <w:rsid w:val="00655552"/>
    <w:rsid w:val="00662895"/>
    <w:rsid w:val="00662CD4"/>
    <w:rsid w:val="006924AA"/>
    <w:rsid w:val="006A15A6"/>
    <w:rsid w:val="006A7644"/>
    <w:rsid w:val="006C6540"/>
    <w:rsid w:val="006E7FB1"/>
    <w:rsid w:val="006F5D1D"/>
    <w:rsid w:val="007071AA"/>
    <w:rsid w:val="007109EC"/>
    <w:rsid w:val="00710E27"/>
    <w:rsid w:val="00712CC8"/>
    <w:rsid w:val="00731DA6"/>
    <w:rsid w:val="00781284"/>
    <w:rsid w:val="00797799"/>
    <w:rsid w:val="007A1C3B"/>
    <w:rsid w:val="007A64F0"/>
    <w:rsid w:val="007B437D"/>
    <w:rsid w:val="007C22C7"/>
    <w:rsid w:val="007F4558"/>
    <w:rsid w:val="007F52DD"/>
    <w:rsid w:val="007F56C7"/>
    <w:rsid w:val="008132A7"/>
    <w:rsid w:val="008300A3"/>
    <w:rsid w:val="0084685E"/>
    <w:rsid w:val="00866C3D"/>
    <w:rsid w:val="00867197"/>
    <w:rsid w:val="008A3857"/>
    <w:rsid w:val="008B0325"/>
    <w:rsid w:val="008D0D37"/>
    <w:rsid w:val="008D29FA"/>
    <w:rsid w:val="008E0D76"/>
    <w:rsid w:val="00902418"/>
    <w:rsid w:val="009033F4"/>
    <w:rsid w:val="0091216C"/>
    <w:rsid w:val="0091321D"/>
    <w:rsid w:val="00920837"/>
    <w:rsid w:val="00930B5E"/>
    <w:rsid w:val="00937603"/>
    <w:rsid w:val="009440D5"/>
    <w:rsid w:val="00945EC9"/>
    <w:rsid w:val="009536FA"/>
    <w:rsid w:val="00957363"/>
    <w:rsid w:val="00962873"/>
    <w:rsid w:val="00977550"/>
    <w:rsid w:val="00981408"/>
    <w:rsid w:val="009825ED"/>
    <w:rsid w:val="00986FA3"/>
    <w:rsid w:val="009A3BE2"/>
    <w:rsid w:val="009A4A7C"/>
    <w:rsid w:val="009B36D8"/>
    <w:rsid w:val="009B72B6"/>
    <w:rsid w:val="009C6C8D"/>
    <w:rsid w:val="009E17B0"/>
    <w:rsid w:val="009F2329"/>
    <w:rsid w:val="00A00C4E"/>
    <w:rsid w:val="00A15E7A"/>
    <w:rsid w:val="00A160AD"/>
    <w:rsid w:val="00A262DB"/>
    <w:rsid w:val="00A7003D"/>
    <w:rsid w:val="00A76E91"/>
    <w:rsid w:val="00A9038C"/>
    <w:rsid w:val="00A96BEE"/>
    <w:rsid w:val="00AB0082"/>
    <w:rsid w:val="00AC664C"/>
    <w:rsid w:val="00AD4ED2"/>
    <w:rsid w:val="00AE5203"/>
    <w:rsid w:val="00B10135"/>
    <w:rsid w:val="00B14696"/>
    <w:rsid w:val="00B26C50"/>
    <w:rsid w:val="00B26D5A"/>
    <w:rsid w:val="00B27CA4"/>
    <w:rsid w:val="00B4364D"/>
    <w:rsid w:val="00B52236"/>
    <w:rsid w:val="00B603C0"/>
    <w:rsid w:val="00B615A6"/>
    <w:rsid w:val="00B71816"/>
    <w:rsid w:val="00B736DA"/>
    <w:rsid w:val="00B9538B"/>
    <w:rsid w:val="00BA5AAF"/>
    <w:rsid w:val="00BC59D2"/>
    <w:rsid w:val="00BD4826"/>
    <w:rsid w:val="00BE0A68"/>
    <w:rsid w:val="00BF4220"/>
    <w:rsid w:val="00BF46A9"/>
    <w:rsid w:val="00C12CB0"/>
    <w:rsid w:val="00C14E9D"/>
    <w:rsid w:val="00C408DD"/>
    <w:rsid w:val="00C433C9"/>
    <w:rsid w:val="00C474CD"/>
    <w:rsid w:val="00C6352E"/>
    <w:rsid w:val="00C64DA6"/>
    <w:rsid w:val="00C82719"/>
    <w:rsid w:val="00C94A62"/>
    <w:rsid w:val="00CA6589"/>
    <w:rsid w:val="00CB7FE1"/>
    <w:rsid w:val="00CC62F5"/>
    <w:rsid w:val="00CD04C9"/>
    <w:rsid w:val="00CF7919"/>
    <w:rsid w:val="00D04727"/>
    <w:rsid w:val="00D2030D"/>
    <w:rsid w:val="00D35C08"/>
    <w:rsid w:val="00D50A55"/>
    <w:rsid w:val="00D55C1C"/>
    <w:rsid w:val="00D66C5C"/>
    <w:rsid w:val="00D67764"/>
    <w:rsid w:val="00D7173D"/>
    <w:rsid w:val="00D72823"/>
    <w:rsid w:val="00D9328A"/>
    <w:rsid w:val="00D953B7"/>
    <w:rsid w:val="00D96B8C"/>
    <w:rsid w:val="00D978D3"/>
    <w:rsid w:val="00DB5312"/>
    <w:rsid w:val="00DB6930"/>
    <w:rsid w:val="00DC5C73"/>
    <w:rsid w:val="00DE6585"/>
    <w:rsid w:val="00DF676A"/>
    <w:rsid w:val="00E0076A"/>
    <w:rsid w:val="00E07597"/>
    <w:rsid w:val="00E13EBB"/>
    <w:rsid w:val="00E156DD"/>
    <w:rsid w:val="00E16B83"/>
    <w:rsid w:val="00E22995"/>
    <w:rsid w:val="00E3046C"/>
    <w:rsid w:val="00E32290"/>
    <w:rsid w:val="00E40969"/>
    <w:rsid w:val="00E40B49"/>
    <w:rsid w:val="00E50684"/>
    <w:rsid w:val="00E62B48"/>
    <w:rsid w:val="00E63FE2"/>
    <w:rsid w:val="00E83B8B"/>
    <w:rsid w:val="00E86152"/>
    <w:rsid w:val="00EA0E1D"/>
    <w:rsid w:val="00EA699C"/>
    <w:rsid w:val="00EA7C04"/>
    <w:rsid w:val="00EB0AA1"/>
    <w:rsid w:val="00EC42BC"/>
    <w:rsid w:val="00ED36F0"/>
    <w:rsid w:val="00EE3418"/>
    <w:rsid w:val="00EF4676"/>
    <w:rsid w:val="00EF4E20"/>
    <w:rsid w:val="00EF7DDE"/>
    <w:rsid w:val="00F026F8"/>
    <w:rsid w:val="00F11004"/>
    <w:rsid w:val="00F273EC"/>
    <w:rsid w:val="00F33CF8"/>
    <w:rsid w:val="00F34489"/>
    <w:rsid w:val="00F36F1F"/>
    <w:rsid w:val="00F56FCC"/>
    <w:rsid w:val="00F60A3E"/>
    <w:rsid w:val="00F8517C"/>
    <w:rsid w:val="00F87B8F"/>
    <w:rsid w:val="00F93D4D"/>
    <w:rsid w:val="00FA0F1F"/>
    <w:rsid w:val="00FB7849"/>
    <w:rsid w:val="00FD3D07"/>
    <w:rsid w:val="00FD57A1"/>
    <w:rsid w:val="00F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3DC75"/>
  <w15:chartTrackingRefBased/>
  <w15:docId w15:val="{BF9A285F-9BBF-4F50-82BC-4D61DFBD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9C7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Rubrik4">
    <w:name w:val="heading 4"/>
    <w:basedOn w:val="Normal"/>
    <w:next w:val="Normal"/>
    <w:link w:val="Rubrik4Char"/>
    <w:qFormat/>
    <w:rsid w:val="004C15E7"/>
    <w:pPr>
      <w:keepNext/>
      <w:outlineLvl w:val="3"/>
    </w:pPr>
    <w:rPr>
      <w:rFonts w:ascii="Arial" w:hAnsi="Arial"/>
      <w:i/>
      <w:lang w:val="en-US"/>
    </w:rPr>
  </w:style>
  <w:style w:type="paragraph" w:styleId="Rubrik5">
    <w:name w:val="heading 5"/>
    <w:basedOn w:val="Normal"/>
    <w:next w:val="Normal"/>
    <w:link w:val="Rubrik5Char"/>
    <w:qFormat/>
    <w:rsid w:val="004C15E7"/>
    <w:pPr>
      <w:keepNext/>
      <w:tabs>
        <w:tab w:val="left" w:pos="1370"/>
      </w:tabs>
      <w:outlineLvl w:val="4"/>
    </w:pPr>
    <w:rPr>
      <w:rFonts w:ascii="Arial" w:hAnsi="Arial"/>
      <w:i/>
      <w:iCs/>
      <w:sz w:val="22"/>
      <w:lang w:val="en-US"/>
    </w:rPr>
  </w:style>
  <w:style w:type="paragraph" w:styleId="Rubrik6">
    <w:name w:val="heading 6"/>
    <w:basedOn w:val="Normal"/>
    <w:next w:val="Normal"/>
    <w:link w:val="Rubrik6Char"/>
    <w:unhideWhenUsed/>
    <w:qFormat/>
    <w:rsid w:val="008132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Kapitelhuvud">
    <w:name w:val="Kapitelhuvud"/>
    <w:basedOn w:val="Sidhuvud"/>
    <w:pPr>
      <w:pBdr>
        <w:bottom w:val="single" w:sz="6" w:space="1" w:color="auto"/>
      </w:pBdr>
      <w:spacing w:line="260" w:lineRule="atLeast"/>
    </w:pPr>
    <w:rPr>
      <w:rFonts w:ascii="Arial" w:hAnsi="Arial"/>
      <w:sz w:val="32"/>
      <w:szCs w:val="20"/>
    </w:rPr>
  </w:style>
  <w:style w:type="paragraph" w:styleId="Brdtextmedindrag">
    <w:name w:val="Body Text Indent"/>
    <w:basedOn w:val="Normal"/>
    <w:pPr>
      <w:ind w:left="1304" w:firstLine="1"/>
    </w:pPr>
    <w:rPr>
      <w:rFonts w:ascii="Arial" w:hAnsi="Arial" w:cs="Arial"/>
      <w:i/>
      <w:iCs/>
    </w:rPr>
  </w:style>
  <w:style w:type="paragraph" w:styleId="Ballongtext">
    <w:name w:val="Balloon Text"/>
    <w:basedOn w:val="Normal"/>
    <w:link w:val="BallongtextChar"/>
    <w:rsid w:val="001B6D4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B6D4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924AA"/>
    <w:pPr>
      <w:ind w:left="1304"/>
    </w:pPr>
  </w:style>
  <w:style w:type="character" w:customStyle="1" w:styleId="SidhuvudChar">
    <w:name w:val="Sidhuvud Char"/>
    <w:link w:val="Sidhuvud"/>
    <w:uiPriority w:val="99"/>
    <w:rsid w:val="001F0AC8"/>
    <w:rPr>
      <w:sz w:val="24"/>
      <w:szCs w:val="24"/>
    </w:rPr>
  </w:style>
  <w:style w:type="character" w:customStyle="1" w:styleId="SidfotChar">
    <w:name w:val="Sidfot Char"/>
    <w:link w:val="Sidfot"/>
    <w:uiPriority w:val="99"/>
    <w:rsid w:val="002718B4"/>
    <w:rPr>
      <w:sz w:val="24"/>
      <w:szCs w:val="24"/>
    </w:rPr>
  </w:style>
  <w:style w:type="character" w:customStyle="1" w:styleId="Rubrik6Char">
    <w:name w:val="Rubrik 6 Char"/>
    <w:link w:val="Rubrik6"/>
    <w:semiHidden/>
    <w:rsid w:val="008132A7"/>
    <w:rPr>
      <w:rFonts w:ascii="Calibri" w:eastAsia="Times New Roman" w:hAnsi="Calibri" w:cs="Times New Roman"/>
      <w:b/>
      <w:bCs/>
      <w:sz w:val="22"/>
      <w:szCs w:val="22"/>
    </w:rPr>
  </w:style>
  <w:style w:type="paragraph" w:styleId="Brdtext">
    <w:name w:val="Body Text"/>
    <w:basedOn w:val="Normal"/>
    <w:link w:val="BrdtextChar"/>
    <w:rsid w:val="008132A7"/>
    <w:pPr>
      <w:spacing w:after="120"/>
    </w:pPr>
  </w:style>
  <w:style w:type="character" w:customStyle="1" w:styleId="BrdtextChar">
    <w:name w:val="Brödtext Char"/>
    <w:link w:val="Brdtext"/>
    <w:rsid w:val="008132A7"/>
    <w:rPr>
      <w:sz w:val="24"/>
      <w:szCs w:val="24"/>
    </w:rPr>
  </w:style>
  <w:style w:type="character" w:customStyle="1" w:styleId="Rubrik4Char">
    <w:name w:val="Rubrik 4 Char"/>
    <w:link w:val="Rubrik4"/>
    <w:rsid w:val="004C15E7"/>
    <w:rPr>
      <w:rFonts w:ascii="Arial" w:hAnsi="Arial"/>
      <w:i/>
      <w:sz w:val="24"/>
      <w:szCs w:val="24"/>
      <w:lang w:val="en-US"/>
    </w:rPr>
  </w:style>
  <w:style w:type="character" w:customStyle="1" w:styleId="Rubrik5Char">
    <w:name w:val="Rubrik 5 Char"/>
    <w:link w:val="Rubrik5"/>
    <w:rsid w:val="004C15E7"/>
    <w:rPr>
      <w:rFonts w:ascii="Arial" w:hAnsi="Arial"/>
      <w:i/>
      <w:iCs/>
      <w:sz w:val="22"/>
      <w:szCs w:val="24"/>
      <w:lang w:val="en-US"/>
    </w:rPr>
  </w:style>
  <w:style w:type="paragraph" w:styleId="Indragetstycke">
    <w:name w:val="Block Text"/>
    <w:basedOn w:val="Normal"/>
    <w:rsid w:val="004C15E7"/>
    <w:pPr>
      <w:tabs>
        <w:tab w:val="left" w:pos="567"/>
        <w:tab w:val="left" w:pos="993"/>
        <w:tab w:val="left" w:pos="5245"/>
      </w:tabs>
      <w:ind w:left="570" w:right="-1021"/>
    </w:pPr>
    <w:rPr>
      <w:rFonts w:ascii="CG Times (WN)" w:hAnsi="CG Times (WN)"/>
      <w:sz w:val="26"/>
      <w:lang w:val="en-GB" w:eastAsia="en-US"/>
    </w:rPr>
  </w:style>
  <w:style w:type="paragraph" w:customStyle="1" w:styleId="Centuri">
    <w:name w:val="Centuri"/>
    <w:basedOn w:val="Normal"/>
    <w:rsid w:val="004C15E7"/>
    <w:pPr>
      <w:tabs>
        <w:tab w:val="left" w:pos="3402"/>
        <w:tab w:val="left" w:pos="5103"/>
        <w:tab w:val="left" w:pos="7655"/>
      </w:tabs>
      <w:ind w:left="567" w:right="2552"/>
    </w:pPr>
    <w:rPr>
      <w:rFonts w:ascii="Arial" w:hAnsi="Arial" w:cs="Arial"/>
      <w:lang w:eastAsia="ko-KR"/>
    </w:rPr>
  </w:style>
  <w:style w:type="table" w:styleId="Tabellrutnt">
    <w:name w:val="Table Grid"/>
    <w:basedOn w:val="Normaltabell"/>
    <w:uiPriority w:val="39"/>
    <w:rsid w:val="004444F2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qFormat/>
    <w:rsid w:val="003556C9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3556C9"/>
    <w:rPr>
      <w:rFonts w:ascii="Aptos Display" w:eastAsia="Times New Roman" w:hAnsi="Aptos Display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6A98-3711-4BA8-815A-1EA7B058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Återkallelseplan Kobia AB</vt:lpstr>
    </vt:vector>
  </TitlesOfParts>
  <Company>Kobia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Återkallelseplan Kobia AB</dc:title>
  <dc:subject/>
  <dc:creator>tho</dc:creator>
  <cp:keywords/>
  <cp:lastModifiedBy>Johansson, Tomas</cp:lastModifiedBy>
  <cp:revision>2</cp:revision>
  <cp:lastPrinted>2017-09-25T06:05:00Z</cp:lastPrinted>
  <dcterms:created xsi:type="dcterms:W3CDTF">2025-02-27T08:51:00Z</dcterms:created>
  <dcterms:modified xsi:type="dcterms:W3CDTF">2025-02-27T08:51:00Z</dcterms:modified>
</cp:coreProperties>
</file>